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EAD" w:rsidRPr="006B3DF7" w:rsidRDefault="00143EAD" w:rsidP="006B3DF7">
      <w:pPr>
        <w:spacing w:after="0" w:line="240" w:lineRule="auto"/>
        <w:ind w:firstLine="5245"/>
        <w:rPr>
          <w:rFonts w:ascii="Times New Roman" w:eastAsia="Times New Roman" w:hAnsi="Times New Roman" w:cs="Times New Roman"/>
          <w:b/>
          <w:color w:val="000000"/>
          <w:sz w:val="26"/>
          <w:szCs w:val="26"/>
          <w:lang w:eastAsia="ru-RU"/>
        </w:rPr>
      </w:pPr>
      <w:r w:rsidRPr="006B3DF7">
        <w:rPr>
          <w:rFonts w:ascii="Times New Roman" w:eastAsia="Times New Roman" w:hAnsi="Times New Roman" w:cs="Times New Roman"/>
          <w:b/>
          <w:color w:val="000000"/>
          <w:sz w:val="26"/>
          <w:szCs w:val="26"/>
          <w:lang w:eastAsia="ru-RU"/>
        </w:rPr>
        <w:t>СОГЛАСОВАНО</w:t>
      </w:r>
    </w:p>
    <w:p w:rsidR="00143EAD" w:rsidRPr="006B3DF7" w:rsidRDefault="00143EAD" w:rsidP="006B3DF7">
      <w:pPr>
        <w:spacing w:after="0" w:line="240" w:lineRule="auto"/>
        <w:ind w:firstLine="5245"/>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 xml:space="preserve">Руководитель аппарата </w:t>
      </w:r>
    </w:p>
    <w:p w:rsidR="00143EAD" w:rsidRPr="006B3DF7" w:rsidRDefault="00143EAD" w:rsidP="006B3DF7">
      <w:pPr>
        <w:spacing w:after="0" w:line="240" w:lineRule="auto"/>
        <w:ind w:firstLine="5245"/>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 xml:space="preserve">Антитеррористической комиссии </w:t>
      </w:r>
    </w:p>
    <w:p w:rsidR="00143EAD" w:rsidRPr="006B3DF7" w:rsidRDefault="00143EAD" w:rsidP="006B3DF7">
      <w:pPr>
        <w:spacing w:after="0" w:line="240" w:lineRule="auto"/>
        <w:ind w:firstLine="5245"/>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в Республике Крым</w:t>
      </w:r>
    </w:p>
    <w:p w:rsidR="00143EAD" w:rsidRPr="006B3DF7" w:rsidRDefault="004A4B75" w:rsidP="006B3DF7">
      <w:pPr>
        <w:spacing w:after="0" w:line="240" w:lineRule="auto"/>
        <w:ind w:firstLine="5245"/>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w:t>
      </w:r>
      <w:r w:rsidR="00143EAD" w:rsidRPr="006B3DF7">
        <w:rPr>
          <w:rFonts w:ascii="Times New Roman" w:eastAsia="Times New Roman" w:hAnsi="Times New Roman" w:cs="Times New Roman"/>
          <w:color w:val="000000"/>
          <w:sz w:val="26"/>
          <w:szCs w:val="26"/>
          <w:lang w:eastAsia="ru-RU"/>
        </w:rPr>
        <w:t>А. Булычев</w:t>
      </w:r>
    </w:p>
    <w:p w:rsidR="00143EAD" w:rsidRPr="006B3DF7" w:rsidRDefault="00143EAD" w:rsidP="006B3DF7">
      <w:pPr>
        <w:spacing w:after="0" w:line="240" w:lineRule="auto"/>
        <w:ind w:firstLine="5245"/>
        <w:jc w:val="center"/>
        <w:rPr>
          <w:rFonts w:ascii="Times New Roman" w:eastAsia="Times New Roman" w:hAnsi="Times New Roman" w:cs="Times New Roman"/>
          <w:b/>
          <w:color w:val="000000"/>
          <w:sz w:val="26"/>
          <w:szCs w:val="26"/>
          <w:lang w:eastAsia="ru-RU"/>
        </w:rPr>
      </w:pPr>
    </w:p>
    <w:p w:rsidR="00143EAD" w:rsidRPr="006B3DF7" w:rsidRDefault="00143EAD" w:rsidP="006B3DF7">
      <w:pPr>
        <w:spacing w:after="0" w:line="240" w:lineRule="auto"/>
        <w:jc w:val="center"/>
        <w:rPr>
          <w:rFonts w:ascii="Times New Roman" w:eastAsia="Times New Roman" w:hAnsi="Times New Roman" w:cs="Times New Roman"/>
          <w:b/>
          <w:color w:val="000000"/>
          <w:sz w:val="26"/>
          <w:szCs w:val="26"/>
          <w:lang w:eastAsia="ru-RU"/>
        </w:rPr>
      </w:pPr>
    </w:p>
    <w:p w:rsidR="00143EAD" w:rsidRPr="006B3DF7" w:rsidRDefault="00CA4BBA" w:rsidP="006B3DF7">
      <w:pPr>
        <w:spacing w:after="0" w:line="240" w:lineRule="auto"/>
        <w:jc w:val="center"/>
        <w:rPr>
          <w:rFonts w:ascii="Times New Roman" w:eastAsia="Times New Roman" w:hAnsi="Times New Roman" w:cs="Times New Roman"/>
          <w:b/>
          <w:color w:val="000000"/>
          <w:sz w:val="26"/>
          <w:szCs w:val="26"/>
          <w:lang w:eastAsia="ru-RU"/>
        </w:rPr>
      </w:pPr>
      <w:r w:rsidRPr="006B3DF7">
        <w:rPr>
          <w:rFonts w:ascii="Times New Roman" w:eastAsia="Times New Roman" w:hAnsi="Times New Roman" w:cs="Times New Roman"/>
          <w:b/>
          <w:color w:val="000000"/>
          <w:sz w:val="26"/>
          <w:szCs w:val="26"/>
          <w:lang w:eastAsia="ru-RU"/>
        </w:rPr>
        <w:t>Алгоритм действий</w:t>
      </w:r>
    </w:p>
    <w:p w:rsidR="00143EAD" w:rsidRPr="006B3DF7" w:rsidRDefault="00CA4BBA" w:rsidP="006B3DF7">
      <w:pPr>
        <w:spacing w:after="0" w:line="240" w:lineRule="auto"/>
        <w:jc w:val="center"/>
        <w:rPr>
          <w:rFonts w:ascii="Times New Roman" w:eastAsia="Times New Roman" w:hAnsi="Times New Roman" w:cs="Times New Roman"/>
          <w:b/>
          <w:color w:val="000000"/>
          <w:sz w:val="26"/>
          <w:szCs w:val="26"/>
          <w:lang w:eastAsia="ru-RU"/>
        </w:rPr>
      </w:pPr>
      <w:r w:rsidRPr="006B3DF7">
        <w:rPr>
          <w:rFonts w:ascii="Times New Roman" w:eastAsia="Times New Roman" w:hAnsi="Times New Roman" w:cs="Times New Roman"/>
          <w:b/>
          <w:color w:val="000000"/>
          <w:sz w:val="26"/>
          <w:szCs w:val="26"/>
          <w:lang w:eastAsia="ru-RU"/>
        </w:rPr>
        <w:t xml:space="preserve"> персонала (сотрудника охраны) объекта</w:t>
      </w:r>
    </w:p>
    <w:p w:rsidR="00143EAD" w:rsidRPr="006B3DF7" w:rsidRDefault="00CA4BBA" w:rsidP="006B3DF7">
      <w:pPr>
        <w:spacing w:after="0" w:line="240" w:lineRule="auto"/>
        <w:jc w:val="center"/>
        <w:rPr>
          <w:rFonts w:ascii="Times New Roman" w:eastAsia="Times New Roman" w:hAnsi="Times New Roman" w:cs="Times New Roman"/>
          <w:b/>
          <w:color w:val="000000"/>
          <w:sz w:val="26"/>
          <w:szCs w:val="26"/>
          <w:lang w:eastAsia="ru-RU"/>
        </w:rPr>
      </w:pPr>
      <w:r w:rsidRPr="006B3DF7">
        <w:rPr>
          <w:rFonts w:ascii="Times New Roman" w:eastAsia="Times New Roman" w:hAnsi="Times New Roman" w:cs="Times New Roman"/>
          <w:b/>
          <w:color w:val="000000"/>
          <w:sz w:val="26"/>
          <w:szCs w:val="26"/>
          <w:lang w:eastAsia="ru-RU"/>
        </w:rPr>
        <w:t xml:space="preserve"> в случае обнаружения или поступления информации </w:t>
      </w:r>
    </w:p>
    <w:p w:rsidR="00CA4BBA" w:rsidRPr="006B3DF7" w:rsidRDefault="00CA4BBA" w:rsidP="006B3DF7">
      <w:pPr>
        <w:spacing w:after="0" w:line="240" w:lineRule="auto"/>
        <w:jc w:val="center"/>
        <w:rPr>
          <w:rFonts w:ascii="Times New Roman" w:eastAsia="Times New Roman" w:hAnsi="Times New Roman" w:cs="Times New Roman"/>
          <w:b/>
          <w:color w:val="000000"/>
          <w:sz w:val="26"/>
          <w:szCs w:val="26"/>
          <w:lang w:eastAsia="ru-RU"/>
        </w:rPr>
      </w:pPr>
      <w:r w:rsidRPr="006B3DF7">
        <w:rPr>
          <w:rFonts w:ascii="Times New Roman" w:eastAsia="Times New Roman" w:hAnsi="Times New Roman" w:cs="Times New Roman"/>
          <w:b/>
          <w:color w:val="000000"/>
          <w:sz w:val="26"/>
          <w:szCs w:val="26"/>
          <w:lang w:eastAsia="ru-RU"/>
        </w:rPr>
        <w:t xml:space="preserve">о приближении диверсионно-разведывательной группы </w:t>
      </w:r>
    </w:p>
    <w:p w:rsidR="00C77BF7" w:rsidRPr="006B3DF7" w:rsidRDefault="00C77BF7" w:rsidP="006B3DF7">
      <w:pPr>
        <w:spacing w:after="0" w:line="240" w:lineRule="auto"/>
        <w:rPr>
          <w:rFonts w:ascii="Times New Roman" w:hAnsi="Times New Roman" w:cs="Times New Roman"/>
          <w:sz w:val="26"/>
          <w:szCs w:val="26"/>
        </w:rPr>
      </w:pPr>
      <w:bookmarkStart w:id="0" w:name="_GoBack"/>
      <w:bookmarkEnd w:id="0"/>
    </w:p>
    <w:p w:rsidR="00CA4BBA" w:rsidRPr="006B3DF7" w:rsidRDefault="00CA4BBA" w:rsidP="006B3DF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При обнаружении (поступлении информации об обнаружении) в непосредственной близости с территорией объекта (вблизи или на самом объекте) ДРГ</w:t>
      </w:r>
      <w:r w:rsidRPr="006B3DF7">
        <w:rPr>
          <w:rStyle w:val="a5"/>
          <w:rFonts w:ascii="Times New Roman" w:eastAsia="Times New Roman" w:hAnsi="Times New Roman" w:cs="Times New Roman"/>
          <w:color w:val="000000"/>
          <w:sz w:val="26"/>
          <w:szCs w:val="26"/>
          <w:lang w:eastAsia="ru-RU"/>
        </w:rPr>
        <w:footnoteReference w:id="1"/>
      </w:r>
      <w:r w:rsidRPr="006B3DF7">
        <w:rPr>
          <w:rFonts w:ascii="Times New Roman" w:eastAsia="Times New Roman" w:hAnsi="Times New Roman" w:cs="Times New Roman"/>
          <w:color w:val="000000"/>
          <w:sz w:val="26"/>
          <w:szCs w:val="26"/>
          <w:lang w:eastAsia="ru-RU"/>
        </w:rPr>
        <w:t xml:space="preserve"> персонал </w:t>
      </w:r>
      <w:r w:rsidR="00143EAD" w:rsidRPr="006B3DF7">
        <w:rPr>
          <w:rFonts w:ascii="Times New Roman" w:eastAsia="Times New Roman" w:hAnsi="Times New Roman" w:cs="Times New Roman"/>
          <w:color w:val="000000"/>
          <w:sz w:val="26"/>
          <w:szCs w:val="26"/>
          <w:lang w:eastAsia="ru-RU"/>
        </w:rPr>
        <w:t xml:space="preserve">объекта </w:t>
      </w:r>
      <w:r w:rsidRPr="006B3DF7">
        <w:rPr>
          <w:rFonts w:ascii="Times New Roman" w:eastAsia="Times New Roman" w:hAnsi="Times New Roman" w:cs="Times New Roman"/>
          <w:color w:val="000000"/>
          <w:sz w:val="26"/>
          <w:szCs w:val="26"/>
          <w:lang w:eastAsia="ru-RU"/>
        </w:rPr>
        <w:t>или сотрудник охраны обязан незамедлительно сообщить об этом непосредственному руководителю объекта</w:t>
      </w:r>
      <w:r w:rsidR="00A603FA" w:rsidRPr="006B3DF7">
        <w:rPr>
          <w:rFonts w:ascii="Times New Roman" w:eastAsia="Times New Roman" w:hAnsi="Times New Roman" w:cs="Times New Roman"/>
          <w:color w:val="000000"/>
          <w:sz w:val="26"/>
          <w:szCs w:val="26"/>
          <w:lang w:eastAsia="ru-RU"/>
        </w:rPr>
        <w:t xml:space="preserve"> (территории)</w:t>
      </w:r>
      <w:r w:rsidR="00A603FA" w:rsidRPr="006B3DF7">
        <w:rPr>
          <w:rStyle w:val="a5"/>
          <w:rFonts w:ascii="Times New Roman" w:eastAsia="Times New Roman" w:hAnsi="Times New Roman" w:cs="Times New Roman"/>
          <w:color w:val="000000"/>
          <w:sz w:val="26"/>
          <w:szCs w:val="26"/>
          <w:lang w:eastAsia="ru-RU"/>
        </w:rPr>
        <w:footnoteReference w:id="2"/>
      </w:r>
      <w:r w:rsidRPr="006B3DF7">
        <w:rPr>
          <w:rFonts w:ascii="Times New Roman" w:eastAsia="Times New Roman" w:hAnsi="Times New Roman" w:cs="Times New Roman"/>
          <w:color w:val="000000"/>
          <w:sz w:val="26"/>
          <w:szCs w:val="26"/>
          <w:lang w:eastAsia="ru-RU"/>
        </w:rPr>
        <w:t xml:space="preserve"> (службы безопасности, охранного предприятия).</w:t>
      </w:r>
    </w:p>
    <w:p w:rsidR="00CA4BBA" w:rsidRPr="006B3DF7" w:rsidRDefault="00A603FA" w:rsidP="006B3DF7">
      <w:pPr>
        <w:shd w:val="clear" w:color="auto" w:fill="FFFFFF"/>
        <w:spacing w:after="0" w:line="240" w:lineRule="auto"/>
        <w:ind w:firstLine="708"/>
        <w:jc w:val="both"/>
        <w:rPr>
          <w:rFonts w:ascii="Times New Roman" w:eastAsia="Times New Roman" w:hAnsi="Times New Roman" w:cs="Times New Roman"/>
          <w:b/>
          <w:color w:val="000000"/>
          <w:sz w:val="26"/>
          <w:szCs w:val="26"/>
          <w:lang w:eastAsia="ru-RU"/>
        </w:rPr>
      </w:pPr>
      <w:r w:rsidRPr="006B3DF7">
        <w:rPr>
          <w:rFonts w:ascii="Times New Roman" w:eastAsia="Times New Roman" w:hAnsi="Times New Roman" w:cs="Times New Roman"/>
          <w:b/>
          <w:color w:val="000000"/>
          <w:sz w:val="26"/>
          <w:szCs w:val="26"/>
          <w:lang w:eastAsia="ru-RU"/>
        </w:rPr>
        <w:t>Руководитель</w:t>
      </w:r>
      <w:r w:rsidR="00CA4BBA" w:rsidRPr="006B3DF7">
        <w:rPr>
          <w:rFonts w:ascii="Times New Roman" w:eastAsia="Times New Roman" w:hAnsi="Times New Roman" w:cs="Times New Roman"/>
          <w:b/>
          <w:color w:val="000000"/>
          <w:sz w:val="26"/>
          <w:szCs w:val="26"/>
          <w:lang w:eastAsia="ru-RU"/>
        </w:rPr>
        <w:t xml:space="preserve"> объекта (территории), либо уполномоченное им лицо незамедлительно информирует о выявленной ДРГ</w:t>
      </w:r>
      <w:r w:rsidRPr="006B3DF7">
        <w:rPr>
          <w:rFonts w:ascii="Times New Roman" w:eastAsia="Times New Roman" w:hAnsi="Times New Roman" w:cs="Times New Roman"/>
          <w:b/>
          <w:color w:val="000000"/>
          <w:sz w:val="26"/>
          <w:szCs w:val="26"/>
          <w:lang w:eastAsia="ru-RU"/>
        </w:rPr>
        <w:t xml:space="preserve"> или поступлении информации о приближении к объекту (территории) ДРГ</w:t>
      </w:r>
      <w:r w:rsidR="00CA4BBA" w:rsidRPr="006B3DF7">
        <w:rPr>
          <w:rFonts w:ascii="Times New Roman" w:eastAsia="Times New Roman" w:hAnsi="Times New Roman" w:cs="Times New Roman"/>
          <w:b/>
          <w:color w:val="000000"/>
          <w:sz w:val="26"/>
          <w:szCs w:val="26"/>
          <w:lang w:eastAsia="ru-RU"/>
        </w:rPr>
        <w:t>:</w:t>
      </w:r>
    </w:p>
    <w:p w:rsidR="004A4B75" w:rsidRDefault="004A4B75" w:rsidP="004A4B75">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Служба в г. Керчи УФСБ России по Республике Крым и городу Севастополю: 8(36561) 6-02-34, 8 (978) 016 71 57;</w:t>
      </w:r>
    </w:p>
    <w:p w:rsidR="004A4B75" w:rsidRDefault="004A4B75" w:rsidP="004A4B75">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УМВД России по г. Керчи: 102, 8 (36561) 7 -81 -49;</w:t>
      </w:r>
    </w:p>
    <w:p w:rsidR="004A4B75" w:rsidRDefault="004A4B75" w:rsidP="004A4B75">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Единая дежурно-диспетчерская служба г. Керчь: 112, 8 (36561) 6-00-50, 8 (36561) 6-02-19, 8 (36561) 6-10-90.</w:t>
      </w:r>
    </w:p>
    <w:p w:rsidR="004A4B75" w:rsidRDefault="004A4B75" w:rsidP="006B3DF7">
      <w:pPr>
        <w:shd w:val="clear" w:color="auto" w:fill="FFFFFF"/>
        <w:spacing w:after="0" w:line="240" w:lineRule="auto"/>
        <w:ind w:firstLine="708"/>
        <w:jc w:val="both"/>
        <w:rPr>
          <w:rFonts w:ascii="Times New Roman" w:eastAsia="Times New Roman" w:hAnsi="Times New Roman" w:cs="Times New Roman"/>
          <w:b/>
          <w:color w:val="000000"/>
          <w:sz w:val="26"/>
          <w:szCs w:val="26"/>
          <w:lang w:eastAsia="ru-RU"/>
        </w:rPr>
      </w:pPr>
    </w:p>
    <w:p w:rsidR="00CA4BBA" w:rsidRPr="006B3DF7" w:rsidRDefault="00CA4BBA" w:rsidP="006B3DF7">
      <w:pPr>
        <w:shd w:val="clear" w:color="auto" w:fill="FFFFFF"/>
        <w:spacing w:after="0" w:line="240" w:lineRule="auto"/>
        <w:ind w:firstLine="708"/>
        <w:jc w:val="both"/>
        <w:rPr>
          <w:rFonts w:ascii="Times New Roman" w:eastAsia="Times New Roman" w:hAnsi="Times New Roman" w:cs="Times New Roman"/>
          <w:b/>
          <w:color w:val="000000"/>
          <w:sz w:val="26"/>
          <w:szCs w:val="26"/>
          <w:lang w:eastAsia="ru-RU"/>
        </w:rPr>
      </w:pPr>
      <w:r w:rsidRPr="006B3DF7">
        <w:rPr>
          <w:rFonts w:ascii="Times New Roman" w:eastAsia="Times New Roman" w:hAnsi="Times New Roman" w:cs="Times New Roman"/>
          <w:b/>
          <w:color w:val="000000"/>
          <w:sz w:val="26"/>
          <w:szCs w:val="26"/>
          <w:lang w:eastAsia="ru-RU"/>
        </w:rPr>
        <w:t>сообщая следующую информацию:</w:t>
      </w:r>
    </w:p>
    <w:p w:rsidR="00CA4BBA" w:rsidRPr="006B3DF7" w:rsidRDefault="00143EAD" w:rsidP="006B3DF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 </w:t>
      </w:r>
      <w:r w:rsidR="00CA4BBA" w:rsidRPr="006B3DF7">
        <w:rPr>
          <w:rFonts w:ascii="Times New Roman" w:eastAsia="Times New Roman" w:hAnsi="Times New Roman" w:cs="Times New Roman"/>
          <w:color w:val="000000"/>
          <w:sz w:val="26"/>
          <w:szCs w:val="26"/>
          <w:lang w:eastAsia="ru-RU"/>
        </w:rPr>
        <w:t>свою фамилию, имя, отчество (при наличии) и занимаемую должность;</w:t>
      </w:r>
    </w:p>
    <w:p w:rsidR="00CA4BBA" w:rsidRPr="006B3DF7" w:rsidRDefault="00143EAD" w:rsidP="006B3DF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 </w:t>
      </w:r>
      <w:r w:rsidR="00CA4BBA" w:rsidRPr="006B3DF7">
        <w:rPr>
          <w:rFonts w:ascii="Times New Roman" w:eastAsia="Times New Roman" w:hAnsi="Times New Roman" w:cs="Times New Roman"/>
          <w:color w:val="000000"/>
          <w:sz w:val="26"/>
          <w:szCs w:val="26"/>
          <w:lang w:eastAsia="ru-RU"/>
        </w:rPr>
        <w:t>наименование объекта (территории) и его точный адрес;</w:t>
      </w:r>
    </w:p>
    <w:p w:rsidR="00CA4BBA" w:rsidRPr="006B3DF7" w:rsidRDefault="00143EAD" w:rsidP="006B3DF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 </w:t>
      </w:r>
      <w:r w:rsidR="00CA4BBA" w:rsidRPr="006B3DF7">
        <w:rPr>
          <w:rFonts w:ascii="Times New Roman" w:eastAsia="Times New Roman" w:hAnsi="Times New Roman" w:cs="Times New Roman"/>
          <w:color w:val="000000"/>
          <w:sz w:val="26"/>
          <w:szCs w:val="26"/>
          <w:lang w:eastAsia="ru-RU"/>
        </w:rPr>
        <w:t>источник и время поступления информации о ДРГ (визуальное обнаружение, информация иных лиц, данные системы охраны или видеонаблюдения);</w:t>
      </w:r>
    </w:p>
    <w:p w:rsidR="00CA4BBA" w:rsidRPr="006B3DF7" w:rsidRDefault="00143EAD" w:rsidP="006B3DF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 </w:t>
      </w:r>
      <w:r w:rsidR="00CA4BBA" w:rsidRPr="006B3DF7">
        <w:rPr>
          <w:rFonts w:ascii="Times New Roman" w:eastAsia="Times New Roman" w:hAnsi="Times New Roman" w:cs="Times New Roman"/>
          <w:color w:val="000000"/>
          <w:sz w:val="26"/>
          <w:szCs w:val="26"/>
          <w:lang w:eastAsia="ru-RU"/>
        </w:rPr>
        <w:t>наличие сохраненной информации на электронных носителях информации (системы видеонаблюдения);</w:t>
      </w:r>
    </w:p>
    <w:p w:rsidR="00CA4BBA" w:rsidRPr="006B3DF7" w:rsidRDefault="00143EAD" w:rsidP="006B3DF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 </w:t>
      </w:r>
      <w:r w:rsidR="00CA4BBA" w:rsidRPr="006B3DF7">
        <w:rPr>
          <w:rFonts w:ascii="Times New Roman" w:eastAsia="Times New Roman" w:hAnsi="Times New Roman" w:cs="Times New Roman"/>
          <w:color w:val="000000"/>
          <w:sz w:val="26"/>
          <w:szCs w:val="26"/>
          <w:lang w:eastAsia="ru-RU"/>
        </w:rPr>
        <w:t>дополнительные сведения по запросу уполномоченного органа.</w:t>
      </w:r>
    </w:p>
    <w:p w:rsidR="00A603FA" w:rsidRPr="006B3DF7" w:rsidRDefault="00CA4BBA" w:rsidP="006B3DF7">
      <w:pPr>
        <w:shd w:val="clear" w:color="auto" w:fill="FFFFFF"/>
        <w:spacing w:after="0" w:line="240" w:lineRule="auto"/>
        <w:ind w:firstLine="708"/>
        <w:jc w:val="both"/>
        <w:rPr>
          <w:rFonts w:ascii="Times New Roman" w:eastAsia="Times New Roman" w:hAnsi="Times New Roman" w:cs="Times New Roman"/>
          <w:b/>
          <w:color w:val="000000"/>
          <w:sz w:val="26"/>
          <w:szCs w:val="26"/>
          <w:lang w:eastAsia="ru-RU"/>
        </w:rPr>
      </w:pPr>
      <w:r w:rsidRPr="006B3DF7">
        <w:rPr>
          <w:rFonts w:ascii="Times New Roman" w:eastAsia="Times New Roman" w:hAnsi="Times New Roman" w:cs="Times New Roman"/>
          <w:b/>
          <w:color w:val="000000"/>
          <w:sz w:val="26"/>
          <w:szCs w:val="26"/>
          <w:lang w:eastAsia="ru-RU"/>
        </w:rPr>
        <w:t xml:space="preserve">С целью исключения потери временных показателей и минимизации последствий деятельности ДРГ в период осуществления доклада </w:t>
      </w:r>
      <w:r w:rsidR="00A603FA" w:rsidRPr="006B3DF7">
        <w:rPr>
          <w:rFonts w:ascii="Times New Roman" w:eastAsia="Times New Roman" w:hAnsi="Times New Roman" w:cs="Times New Roman"/>
          <w:b/>
          <w:color w:val="000000"/>
          <w:sz w:val="26"/>
          <w:szCs w:val="26"/>
          <w:lang w:eastAsia="ru-RU"/>
        </w:rPr>
        <w:t>руководителем объекта (территории), либо уполномоченным им лицом организуется и проводится следующие мероприятия:</w:t>
      </w:r>
    </w:p>
    <w:p w:rsidR="00CA4BBA" w:rsidRPr="006B3DF7" w:rsidRDefault="00143EAD" w:rsidP="006B3DF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 </w:t>
      </w:r>
      <w:r w:rsidR="00CA4BBA" w:rsidRPr="006B3DF7">
        <w:rPr>
          <w:rFonts w:ascii="Times New Roman" w:eastAsia="Times New Roman" w:hAnsi="Times New Roman" w:cs="Times New Roman"/>
          <w:color w:val="000000"/>
          <w:sz w:val="26"/>
          <w:szCs w:val="26"/>
          <w:lang w:eastAsia="ru-RU"/>
        </w:rPr>
        <w:t>выставление наблюдательных постов за сектором территории, в котором</w:t>
      </w:r>
      <w:r w:rsidR="00250ECD" w:rsidRPr="006B3DF7">
        <w:rPr>
          <w:rFonts w:ascii="Times New Roman" w:eastAsia="Times New Roman" w:hAnsi="Times New Roman" w:cs="Times New Roman"/>
          <w:color w:val="000000"/>
          <w:sz w:val="26"/>
          <w:szCs w:val="26"/>
          <w:lang w:eastAsia="ru-RU"/>
        </w:rPr>
        <w:t xml:space="preserve"> </w:t>
      </w:r>
      <w:r w:rsidR="00CA4BBA" w:rsidRPr="006B3DF7">
        <w:rPr>
          <w:rFonts w:ascii="Times New Roman" w:eastAsia="Times New Roman" w:hAnsi="Times New Roman" w:cs="Times New Roman"/>
          <w:color w:val="000000"/>
          <w:sz w:val="26"/>
          <w:szCs w:val="26"/>
          <w:lang w:eastAsia="ru-RU"/>
        </w:rPr>
        <w:t xml:space="preserve">зафиксирована ДРГ </w:t>
      </w:r>
      <w:r w:rsidR="00250ECD" w:rsidRPr="006B3DF7">
        <w:rPr>
          <w:rFonts w:ascii="Times New Roman" w:eastAsia="Times New Roman" w:hAnsi="Times New Roman" w:cs="Times New Roman"/>
          <w:color w:val="000000"/>
          <w:sz w:val="26"/>
          <w:szCs w:val="26"/>
          <w:lang w:eastAsia="ru-RU"/>
        </w:rPr>
        <w:t>(</w:t>
      </w:r>
      <w:r w:rsidR="00436986" w:rsidRPr="006B3DF7">
        <w:rPr>
          <w:rFonts w:ascii="Times New Roman" w:eastAsia="Times New Roman" w:hAnsi="Times New Roman" w:cs="Times New Roman"/>
          <w:color w:val="000000"/>
          <w:sz w:val="26"/>
          <w:szCs w:val="26"/>
          <w:lang w:eastAsia="ru-RU"/>
        </w:rPr>
        <w:t xml:space="preserve">на территории объекта или в непосредственной </w:t>
      </w:r>
      <w:r w:rsidR="00CA4BBA" w:rsidRPr="006B3DF7">
        <w:rPr>
          <w:rFonts w:ascii="Times New Roman" w:eastAsia="Times New Roman" w:hAnsi="Times New Roman" w:cs="Times New Roman"/>
          <w:color w:val="000000"/>
          <w:sz w:val="26"/>
          <w:szCs w:val="26"/>
          <w:lang w:eastAsia="ru-RU"/>
        </w:rPr>
        <w:t>близ</w:t>
      </w:r>
      <w:r w:rsidR="00436986" w:rsidRPr="006B3DF7">
        <w:rPr>
          <w:rFonts w:ascii="Times New Roman" w:eastAsia="Times New Roman" w:hAnsi="Times New Roman" w:cs="Times New Roman"/>
          <w:color w:val="000000"/>
          <w:sz w:val="26"/>
          <w:szCs w:val="26"/>
          <w:lang w:eastAsia="ru-RU"/>
        </w:rPr>
        <w:t xml:space="preserve">ости </w:t>
      </w:r>
      <w:r w:rsidR="00CA4BBA" w:rsidRPr="006B3DF7">
        <w:rPr>
          <w:rFonts w:ascii="Times New Roman" w:eastAsia="Times New Roman" w:hAnsi="Times New Roman" w:cs="Times New Roman"/>
          <w:color w:val="000000"/>
          <w:sz w:val="26"/>
          <w:szCs w:val="26"/>
          <w:lang w:eastAsia="ru-RU"/>
        </w:rPr>
        <w:t xml:space="preserve"> о</w:t>
      </w:r>
      <w:r w:rsidR="00436986" w:rsidRPr="006B3DF7">
        <w:rPr>
          <w:rFonts w:ascii="Times New Roman" w:eastAsia="Times New Roman" w:hAnsi="Times New Roman" w:cs="Times New Roman"/>
          <w:color w:val="000000"/>
          <w:sz w:val="26"/>
          <w:szCs w:val="26"/>
          <w:lang w:eastAsia="ru-RU"/>
        </w:rPr>
        <w:t>т него</w:t>
      </w:r>
      <w:r w:rsidR="00250ECD" w:rsidRPr="006B3DF7">
        <w:rPr>
          <w:rFonts w:ascii="Times New Roman" w:eastAsia="Times New Roman" w:hAnsi="Times New Roman" w:cs="Times New Roman"/>
          <w:color w:val="000000"/>
          <w:sz w:val="26"/>
          <w:szCs w:val="26"/>
          <w:lang w:eastAsia="ru-RU"/>
        </w:rPr>
        <w:t>)</w:t>
      </w:r>
      <w:r w:rsidR="00CA4BBA" w:rsidRPr="006B3DF7">
        <w:rPr>
          <w:rFonts w:ascii="Times New Roman" w:eastAsia="Times New Roman" w:hAnsi="Times New Roman" w:cs="Times New Roman"/>
          <w:color w:val="000000"/>
          <w:sz w:val="26"/>
          <w:szCs w:val="26"/>
          <w:lang w:eastAsia="ru-RU"/>
        </w:rPr>
        <w:t>;</w:t>
      </w:r>
    </w:p>
    <w:p w:rsidR="00CA4BBA" w:rsidRPr="006B3DF7" w:rsidRDefault="00143EAD" w:rsidP="006B3DF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 </w:t>
      </w:r>
      <w:r w:rsidR="00CA4BBA" w:rsidRPr="006B3DF7">
        <w:rPr>
          <w:rFonts w:ascii="Times New Roman" w:eastAsia="Times New Roman" w:hAnsi="Times New Roman" w:cs="Times New Roman"/>
          <w:color w:val="000000"/>
          <w:sz w:val="26"/>
          <w:szCs w:val="26"/>
          <w:lang w:eastAsia="ru-RU"/>
        </w:rPr>
        <w:t>фиксаци</w:t>
      </w:r>
      <w:r w:rsidR="00436986" w:rsidRPr="006B3DF7">
        <w:rPr>
          <w:rFonts w:ascii="Times New Roman" w:eastAsia="Times New Roman" w:hAnsi="Times New Roman" w:cs="Times New Roman"/>
          <w:color w:val="000000"/>
          <w:sz w:val="26"/>
          <w:szCs w:val="26"/>
          <w:lang w:eastAsia="ru-RU"/>
        </w:rPr>
        <w:t>ю</w:t>
      </w:r>
      <w:r w:rsidR="00CA4BBA" w:rsidRPr="006B3DF7">
        <w:rPr>
          <w:rFonts w:ascii="Times New Roman" w:eastAsia="Times New Roman" w:hAnsi="Times New Roman" w:cs="Times New Roman"/>
          <w:color w:val="000000"/>
          <w:sz w:val="26"/>
          <w:szCs w:val="26"/>
          <w:lang w:eastAsia="ru-RU"/>
        </w:rPr>
        <w:t xml:space="preserve"> времени, места обнаружения, направления движения, примерного состава группы, вооружения, экипировки;</w:t>
      </w:r>
    </w:p>
    <w:p w:rsidR="00CA4BBA" w:rsidRPr="006B3DF7" w:rsidRDefault="00143EAD" w:rsidP="006B3DF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lastRenderedPageBreak/>
        <w:t>- </w:t>
      </w:r>
      <w:r w:rsidR="00CA4BBA" w:rsidRPr="006B3DF7">
        <w:rPr>
          <w:rFonts w:ascii="Times New Roman" w:eastAsia="Times New Roman" w:hAnsi="Times New Roman" w:cs="Times New Roman"/>
          <w:color w:val="000000"/>
          <w:sz w:val="26"/>
          <w:szCs w:val="26"/>
          <w:lang w:eastAsia="ru-RU"/>
        </w:rPr>
        <w:t>фото-видео фиксаци</w:t>
      </w:r>
      <w:r w:rsidR="00436986" w:rsidRPr="006B3DF7">
        <w:rPr>
          <w:rFonts w:ascii="Times New Roman" w:eastAsia="Times New Roman" w:hAnsi="Times New Roman" w:cs="Times New Roman"/>
          <w:color w:val="000000"/>
          <w:sz w:val="26"/>
          <w:szCs w:val="26"/>
          <w:lang w:eastAsia="ru-RU"/>
        </w:rPr>
        <w:t>ю</w:t>
      </w:r>
      <w:r w:rsidR="00CA4BBA" w:rsidRPr="006B3DF7">
        <w:rPr>
          <w:rFonts w:ascii="Times New Roman" w:eastAsia="Times New Roman" w:hAnsi="Times New Roman" w:cs="Times New Roman"/>
          <w:color w:val="000000"/>
          <w:sz w:val="26"/>
          <w:szCs w:val="26"/>
          <w:lang w:eastAsia="ru-RU"/>
        </w:rPr>
        <w:t xml:space="preserve"> (при наличии соответствующей возможности);</w:t>
      </w:r>
    </w:p>
    <w:p w:rsidR="00CA4BBA" w:rsidRPr="006B3DF7" w:rsidRDefault="00143EAD" w:rsidP="006B3DF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 </w:t>
      </w:r>
      <w:r w:rsidR="00CA4BBA" w:rsidRPr="006B3DF7">
        <w:rPr>
          <w:rFonts w:ascii="Times New Roman" w:eastAsia="Times New Roman" w:hAnsi="Times New Roman" w:cs="Times New Roman"/>
          <w:color w:val="000000"/>
          <w:sz w:val="26"/>
          <w:szCs w:val="26"/>
          <w:lang w:eastAsia="ru-RU"/>
        </w:rPr>
        <w:t>усиление охраны, а также пропускного и внутриобъектового режима.</w:t>
      </w:r>
    </w:p>
    <w:p w:rsidR="00CA4BBA" w:rsidRPr="006B3DF7" w:rsidRDefault="00CA4BBA" w:rsidP="006B3DF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Для своевременного выявления (обнаружения) подозрительных (взрывоопасных) предметов и лиц должностное лицо, осуществляющее непосредственное руководство деятельностью работников объекта (территории), либо уполномоченное им лицо ставит дополнительные задачи по осуществлению визуального осмотра территории объекта, особое внимание уделяя осмотру отдаленных (скрытых), наиболее уязвимых участков территории объекта, определяя периодичность проведения осмотра и временные показатели выхода на связь группы проводящей осмотр.</w:t>
      </w:r>
    </w:p>
    <w:p w:rsidR="00095235" w:rsidRPr="006B3DF7" w:rsidRDefault="00095235" w:rsidP="006B3DF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color w:val="000000"/>
          <w:sz w:val="26"/>
          <w:szCs w:val="26"/>
          <w:lang w:eastAsia="ru-RU"/>
        </w:rPr>
        <w:t>При получении от дежурных служб территориальных органов УМВД России по Республике Крым, УФСБ России по Республике Крым дополнительных указаний (рекомендаций) руководитель объекта (территории), либо уполномоченное им лицо должны действовать в соответствии с полученными указаниями.</w:t>
      </w:r>
    </w:p>
    <w:p w:rsidR="00CA4BBA" w:rsidRPr="006B3DF7" w:rsidRDefault="00CA4BBA" w:rsidP="006B3DF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6B3DF7">
        <w:rPr>
          <w:rFonts w:ascii="Times New Roman" w:eastAsia="Times New Roman" w:hAnsi="Times New Roman" w:cs="Times New Roman"/>
          <w:b/>
          <w:bCs/>
          <w:color w:val="000000"/>
          <w:sz w:val="26"/>
          <w:szCs w:val="26"/>
          <w:lang w:eastAsia="ru-RU"/>
        </w:rPr>
        <w:t xml:space="preserve">С целью обеспечения своевременного реагирования и минимизации последствий деятельности диверсионно-разведывательной группы руководителям объектов промышленности, транспорта, связи, ЖКХ, ТЭК, </w:t>
      </w:r>
      <w:r w:rsidR="00095235" w:rsidRPr="006B3DF7">
        <w:rPr>
          <w:rFonts w:ascii="Times New Roman" w:eastAsia="Times New Roman" w:hAnsi="Times New Roman" w:cs="Times New Roman"/>
          <w:b/>
          <w:bCs/>
          <w:color w:val="000000"/>
          <w:sz w:val="26"/>
          <w:szCs w:val="26"/>
          <w:lang w:eastAsia="ru-RU"/>
        </w:rPr>
        <w:t>исполнительным органам и органам местного самоуправления Республики Крым</w:t>
      </w:r>
      <w:r w:rsidRPr="006B3DF7">
        <w:rPr>
          <w:rFonts w:ascii="Times New Roman" w:eastAsia="Times New Roman" w:hAnsi="Times New Roman" w:cs="Times New Roman"/>
          <w:b/>
          <w:bCs/>
          <w:color w:val="000000"/>
          <w:sz w:val="26"/>
          <w:szCs w:val="26"/>
          <w:lang w:eastAsia="ru-RU"/>
        </w:rPr>
        <w:t xml:space="preserve"> настоятельно рекомендуется внести соответствующие дополнения в должностные регламенты (инструкции) персонала (сотрудников охраны), в части выполнения мероприятий по обнаружению ДРГ с учетом специфики и особенностей объектов. Также рекомендуется рассмотреть возможность обеспечения вышеуказанного персонала оптическими прибора</w:t>
      </w:r>
      <w:r w:rsidR="00095235" w:rsidRPr="006B3DF7">
        <w:rPr>
          <w:rFonts w:ascii="Times New Roman" w:eastAsia="Times New Roman" w:hAnsi="Times New Roman" w:cs="Times New Roman"/>
          <w:b/>
          <w:bCs/>
          <w:color w:val="000000"/>
          <w:sz w:val="26"/>
          <w:szCs w:val="26"/>
          <w:lang w:eastAsia="ru-RU"/>
        </w:rPr>
        <w:t xml:space="preserve">ми наблюдения и средствами </w:t>
      </w:r>
      <w:r w:rsidR="00095235" w:rsidRPr="006B3DF7">
        <w:rPr>
          <w:rFonts w:ascii="Times New Roman" w:eastAsia="Times New Roman" w:hAnsi="Times New Roman" w:cs="Times New Roman"/>
          <w:b/>
          <w:bCs/>
          <w:color w:val="000000"/>
          <w:sz w:val="26"/>
          <w:szCs w:val="26"/>
          <w:lang w:eastAsia="ru-RU"/>
        </w:rPr>
        <w:br/>
        <w:t>фото-</w:t>
      </w:r>
      <w:r w:rsidRPr="006B3DF7">
        <w:rPr>
          <w:rFonts w:ascii="Times New Roman" w:eastAsia="Times New Roman" w:hAnsi="Times New Roman" w:cs="Times New Roman"/>
          <w:b/>
          <w:bCs/>
          <w:color w:val="000000"/>
          <w:sz w:val="26"/>
          <w:szCs w:val="26"/>
          <w:lang w:eastAsia="ru-RU"/>
        </w:rPr>
        <w:t>видео фиксации.</w:t>
      </w:r>
    </w:p>
    <w:p w:rsidR="00CA4BBA" w:rsidRPr="006B3DF7" w:rsidRDefault="00CA4BBA" w:rsidP="006B3DF7">
      <w:pPr>
        <w:spacing w:after="0" w:line="240" w:lineRule="auto"/>
        <w:jc w:val="both"/>
        <w:rPr>
          <w:rFonts w:ascii="Times New Roman" w:hAnsi="Times New Roman" w:cs="Times New Roman"/>
          <w:sz w:val="26"/>
          <w:szCs w:val="26"/>
        </w:rPr>
      </w:pPr>
    </w:p>
    <w:sectPr w:rsidR="00CA4BBA" w:rsidRPr="006B3DF7" w:rsidSect="00286C70">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844" w:rsidRDefault="00385844" w:rsidP="00CA4BBA">
      <w:pPr>
        <w:spacing w:after="0" w:line="240" w:lineRule="auto"/>
      </w:pPr>
      <w:r>
        <w:separator/>
      </w:r>
    </w:p>
  </w:endnote>
  <w:endnote w:type="continuationSeparator" w:id="0">
    <w:p w:rsidR="00385844" w:rsidRDefault="00385844" w:rsidP="00CA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844" w:rsidRDefault="00385844" w:rsidP="00CA4BBA">
      <w:pPr>
        <w:spacing w:after="0" w:line="240" w:lineRule="auto"/>
      </w:pPr>
      <w:r>
        <w:separator/>
      </w:r>
    </w:p>
  </w:footnote>
  <w:footnote w:type="continuationSeparator" w:id="0">
    <w:p w:rsidR="00385844" w:rsidRDefault="00385844" w:rsidP="00CA4BBA">
      <w:pPr>
        <w:spacing w:after="0" w:line="240" w:lineRule="auto"/>
      </w:pPr>
      <w:r>
        <w:continuationSeparator/>
      </w:r>
    </w:p>
  </w:footnote>
  <w:footnote w:id="1">
    <w:p w:rsidR="00CA4BBA" w:rsidRDefault="00CA4BBA" w:rsidP="00A603FA">
      <w:pPr>
        <w:pStyle w:val="a3"/>
        <w:ind w:firstLine="709"/>
      </w:pPr>
      <w:r>
        <w:rPr>
          <w:rStyle w:val="a5"/>
        </w:rPr>
        <w:footnoteRef/>
      </w:r>
      <w:r>
        <w:t xml:space="preserve"> </w:t>
      </w:r>
      <w:r>
        <w:rPr>
          <w:rFonts w:ascii="Times New Roman" w:eastAsia="Times New Roman" w:hAnsi="Times New Roman" w:cs="Times New Roman"/>
          <w:color w:val="000000"/>
          <w:lang w:eastAsia="ru-RU"/>
        </w:rPr>
        <w:t>Д</w:t>
      </w:r>
      <w:r w:rsidRPr="00CA4BBA">
        <w:rPr>
          <w:rFonts w:ascii="Times New Roman" w:eastAsia="Times New Roman" w:hAnsi="Times New Roman" w:cs="Times New Roman"/>
          <w:color w:val="000000"/>
          <w:lang w:eastAsia="ru-RU"/>
        </w:rPr>
        <w:t>иверсионно-разведывательной группы</w:t>
      </w:r>
    </w:p>
  </w:footnote>
  <w:footnote w:id="2">
    <w:p w:rsidR="00A603FA" w:rsidRPr="00A603FA" w:rsidRDefault="00A603FA" w:rsidP="00A603FA">
      <w:pPr>
        <w:pStyle w:val="a3"/>
        <w:ind w:firstLine="709"/>
      </w:pPr>
      <w:r>
        <w:rPr>
          <w:rStyle w:val="a5"/>
        </w:rPr>
        <w:footnoteRef/>
      </w:r>
      <w:r>
        <w:t xml:space="preserve"> </w:t>
      </w:r>
      <w:r w:rsidRPr="00A603FA">
        <w:rPr>
          <w:rFonts w:ascii="Times New Roman" w:hAnsi="Times New Roman" w:cs="Times New Roman"/>
        </w:rPr>
        <w:t>Должностное лицо, осуществляющее непосредственное руководство деятельностью работников на объекте (территории)</w:t>
      </w:r>
    </w:p>
    <w:p w:rsidR="00A603FA" w:rsidRDefault="00A603FA">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291116"/>
      <w:docPartObj>
        <w:docPartGallery w:val="Page Numbers (Top of Page)"/>
        <w:docPartUnique/>
      </w:docPartObj>
    </w:sdtPr>
    <w:sdtContent>
      <w:p w:rsidR="00286C70" w:rsidRDefault="00286C70">
        <w:pPr>
          <w:pStyle w:val="a6"/>
          <w:jc w:val="center"/>
        </w:pPr>
        <w:r>
          <w:fldChar w:fldCharType="begin"/>
        </w:r>
        <w:r>
          <w:instrText>PAGE   \* MERGEFORMAT</w:instrText>
        </w:r>
        <w:r>
          <w:fldChar w:fldCharType="separate"/>
        </w:r>
        <w:r>
          <w:rPr>
            <w:noProof/>
          </w:rPr>
          <w:t>2</w:t>
        </w:r>
        <w:r>
          <w:fldChar w:fldCharType="end"/>
        </w:r>
      </w:p>
    </w:sdtContent>
  </w:sdt>
  <w:p w:rsidR="00286C70" w:rsidRDefault="00286C7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C57"/>
    <w:rsid w:val="00095235"/>
    <w:rsid w:val="00143EAD"/>
    <w:rsid w:val="00250ECD"/>
    <w:rsid w:val="00286C70"/>
    <w:rsid w:val="002F5F8F"/>
    <w:rsid w:val="00385844"/>
    <w:rsid w:val="003E3491"/>
    <w:rsid w:val="003E60F5"/>
    <w:rsid w:val="00436986"/>
    <w:rsid w:val="004A4B75"/>
    <w:rsid w:val="006B3DF7"/>
    <w:rsid w:val="007D3279"/>
    <w:rsid w:val="00A603FA"/>
    <w:rsid w:val="00AB0C57"/>
    <w:rsid w:val="00AD7867"/>
    <w:rsid w:val="00C77BF7"/>
    <w:rsid w:val="00C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895B2-0A4A-4CFA-992F-C2BA86CA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A4BBA"/>
    <w:pPr>
      <w:spacing w:after="0" w:line="240" w:lineRule="auto"/>
    </w:pPr>
    <w:rPr>
      <w:sz w:val="20"/>
      <w:szCs w:val="20"/>
    </w:rPr>
  </w:style>
  <w:style w:type="character" w:customStyle="1" w:styleId="a4">
    <w:name w:val="Текст сноски Знак"/>
    <w:basedOn w:val="a0"/>
    <w:link w:val="a3"/>
    <w:uiPriority w:val="99"/>
    <w:semiHidden/>
    <w:rsid w:val="00CA4BBA"/>
    <w:rPr>
      <w:sz w:val="20"/>
      <w:szCs w:val="20"/>
    </w:rPr>
  </w:style>
  <w:style w:type="character" w:styleId="a5">
    <w:name w:val="footnote reference"/>
    <w:basedOn w:val="a0"/>
    <w:uiPriority w:val="99"/>
    <w:semiHidden/>
    <w:unhideWhenUsed/>
    <w:rsid w:val="00CA4BBA"/>
    <w:rPr>
      <w:vertAlign w:val="superscript"/>
    </w:rPr>
  </w:style>
  <w:style w:type="paragraph" w:styleId="a6">
    <w:name w:val="header"/>
    <w:basedOn w:val="a"/>
    <w:link w:val="a7"/>
    <w:uiPriority w:val="99"/>
    <w:unhideWhenUsed/>
    <w:rsid w:val="00286C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6C70"/>
  </w:style>
  <w:style w:type="paragraph" w:styleId="a8">
    <w:name w:val="footer"/>
    <w:basedOn w:val="a"/>
    <w:link w:val="a9"/>
    <w:uiPriority w:val="99"/>
    <w:unhideWhenUsed/>
    <w:rsid w:val="00286C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0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E23EE-B4E8-4F58-93FC-A4F1EC5C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Томиков С.И.</dc:creator>
  <cp:keywords/>
  <dc:description/>
  <cp:lastModifiedBy>Asus</cp:lastModifiedBy>
  <cp:revision>8</cp:revision>
  <cp:lastPrinted>2023-03-27T08:33:00Z</cp:lastPrinted>
  <dcterms:created xsi:type="dcterms:W3CDTF">2023-03-24T13:22:00Z</dcterms:created>
  <dcterms:modified xsi:type="dcterms:W3CDTF">2023-08-23T10:13:00Z</dcterms:modified>
</cp:coreProperties>
</file>