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5D8" w:rsidRPr="00E162B7" w:rsidRDefault="00C975D8" w:rsidP="00E162B7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162B7">
        <w:rPr>
          <w:rFonts w:ascii="Times New Roman" w:hAnsi="Times New Roman" w:cs="Times New Roman"/>
          <w:color w:val="auto"/>
          <w:sz w:val="24"/>
          <w:szCs w:val="24"/>
        </w:rPr>
        <w:t>МУНИЦИПАЛЬНОЕ БЮДЖЕТНОЕ ДОШКОЛЬНОЕ ОБРАЗОВАТЕЛЬНОЕ УЧРЕЖДЕНИЕ ГОРОДА КЕРЧИ РЕСПУБЛИКИ КРЫМ «ДЕТСКИЙ САД КОМБИНИРОВАННОГО ВИДА № 2 «КАПЕЛЬКА»</w:t>
      </w:r>
    </w:p>
    <w:p w:rsidR="00C975D8" w:rsidRPr="00E162B7" w:rsidRDefault="004D645F" w:rsidP="00E162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2.2pt;margin-top:15.85pt;width:165pt;height:156.75pt;z-index:-251656192">
            <v:imagedata r:id="rId5" o:title="печать"/>
          </v:shape>
        </w:pic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95D84" w:rsidRPr="00E162B7" w:rsidTr="00A95D84">
        <w:tc>
          <w:tcPr>
            <w:tcW w:w="4785" w:type="dxa"/>
          </w:tcPr>
          <w:p w:rsidR="00A95D84" w:rsidRPr="00E162B7" w:rsidRDefault="004D645F" w:rsidP="00E16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27" type="#_x0000_t75" style="position:absolute;margin-left:227.7pt;margin-top:36.85pt;width:78.75pt;height:59.25pt;z-index:-251654144">
                  <v:imagedata r:id="rId6" o:title="подпись"/>
                </v:shape>
              </w:pict>
            </w:r>
          </w:p>
        </w:tc>
        <w:tc>
          <w:tcPr>
            <w:tcW w:w="4786" w:type="dxa"/>
          </w:tcPr>
          <w:p w:rsidR="00A95D84" w:rsidRPr="00E162B7" w:rsidRDefault="00A95D84" w:rsidP="00E162B7">
            <w:pPr>
              <w:rPr>
                <w:rStyle w:val="s1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62B7">
              <w:rPr>
                <w:rStyle w:val="s1"/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УТВЕРЖДАЮ</w:t>
            </w:r>
          </w:p>
          <w:p w:rsidR="00A95D84" w:rsidRPr="00E162B7" w:rsidRDefault="00A95D84" w:rsidP="00E162B7">
            <w:pPr>
              <w:rPr>
                <w:rStyle w:val="s1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A95D84" w:rsidRPr="00E162B7" w:rsidRDefault="00A95D84" w:rsidP="00E162B7">
            <w:pPr>
              <w:rPr>
                <w:rStyle w:val="s1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62B7">
              <w:rPr>
                <w:rStyle w:val="s1"/>
                <w:rFonts w:ascii="Times New Roman" w:eastAsia="Times New Roman" w:hAnsi="Times New Roman"/>
                <w:color w:val="000000"/>
                <w:sz w:val="24"/>
                <w:szCs w:val="24"/>
              </w:rPr>
              <w:t>Заведующий МБДОУ г. Керчи РК</w:t>
            </w:r>
          </w:p>
          <w:p w:rsidR="00A95D84" w:rsidRPr="00E162B7" w:rsidRDefault="00A95D84" w:rsidP="00E162B7">
            <w:pPr>
              <w:rPr>
                <w:rStyle w:val="s1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62B7">
              <w:rPr>
                <w:rStyle w:val="s1"/>
                <w:rFonts w:ascii="Times New Roman" w:eastAsia="Times New Roman" w:hAnsi="Times New Roman"/>
                <w:color w:val="000000"/>
                <w:sz w:val="24"/>
                <w:szCs w:val="24"/>
              </w:rPr>
              <w:t>«Детский сад комбинированного вида № 2 «Капелька»</w:t>
            </w:r>
          </w:p>
          <w:p w:rsidR="00A95D84" w:rsidRPr="00E162B7" w:rsidRDefault="00A95D84" w:rsidP="00E162B7">
            <w:pPr>
              <w:rPr>
                <w:rStyle w:val="s1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62B7">
              <w:rPr>
                <w:rStyle w:val="s1"/>
                <w:rFonts w:ascii="Times New Roman" w:eastAsia="Times New Roman" w:hAnsi="Times New Roman"/>
                <w:color w:val="000000"/>
                <w:sz w:val="24"/>
                <w:szCs w:val="24"/>
              </w:rPr>
              <w:t>____________Е.В.Шишлевская</w:t>
            </w:r>
            <w:proofErr w:type="spellEnd"/>
          </w:p>
          <w:p w:rsidR="00A95D84" w:rsidRPr="00E162B7" w:rsidRDefault="00A95D84" w:rsidP="00E162B7">
            <w:pPr>
              <w:rPr>
                <w:rStyle w:val="s1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A95D84" w:rsidRPr="00E162B7" w:rsidRDefault="00291903" w:rsidP="00E162B7">
            <w:pPr>
              <w:rPr>
                <w:rStyle w:val="s1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Style w:val="s1"/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45</w:t>
            </w:r>
          </w:p>
          <w:p w:rsidR="00A95D84" w:rsidRPr="00E162B7" w:rsidRDefault="004D645F" w:rsidP="00E162B7">
            <w:pPr>
              <w:rPr>
                <w:rStyle w:val="s1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Style w:val="s1"/>
                <w:rFonts w:ascii="Times New Roman" w:eastAsia="Times New Roman" w:hAnsi="Times New Roman"/>
                <w:color w:val="000000"/>
                <w:sz w:val="24"/>
                <w:szCs w:val="24"/>
              </w:rPr>
              <w:t>«19</w:t>
            </w:r>
            <w:r w:rsidR="00291903">
              <w:rPr>
                <w:rStyle w:val="s1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291903" w:rsidRPr="00291903">
              <w:rPr>
                <w:rStyle w:val="s1"/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мая </w:t>
            </w:r>
            <w:r w:rsidR="00A95D84" w:rsidRPr="00291903">
              <w:rPr>
                <w:rStyle w:val="s1"/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>20</w:t>
            </w:r>
            <w:r w:rsidR="00291903" w:rsidRPr="00291903">
              <w:rPr>
                <w:rStyle w:val="s1"/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>23</w:t>
            </w:r>
            <w:r w:rsidR="00A95D84" w:rsidRPr="00291903">
              <w:rPr>
                <w:rStyle w:val="s1"/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>г.</w:t>
            </w:r>
          </w:p>
          <w:p w:rsidR="00A95D84" w:rsidRPr="00E162B7" w:rsidRDefault="00A95D84" w:rsidP="00E16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75D8" w:rsidRPr="00E162B7" w:rsidRDefault="00C975D8" w:rsidP="00E162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95D84" w:rsidRPr="00E162B7" w:rsidRDefault="00C975D8" w:rsidP="00E162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162B7">
        <w:rPr>
          <w:rFonts w:ascii="Times New Roman" w:hAnsi="Times New Roman" w:cs="Times New Roman"/>
          <w:b/>
          <w:sz w:val="24"/>
          <w:szCs w:val="24"/>
        </w:rPr>
        <w:t xml:space="preserve">Аналитическая  справка </w:t>
      </w:r>
      <w:r w:rsidR="00A95D84" w:rsidRPr="00E162B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 реализации программы развития</w:t>
      </w:r>
    </w:p>
    <w:p w:rsidR="00C975D8" w:rsidRPr="00E162B7" w:rsidRDefault="00A95D84" w:rsidP="00E162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2B7">
        <w:rPr>
          <w:rFonts w:ascii="Times New Roman" w:hAnsi="Times New Roman" w:cs="Times New Roman"/>
          <w:b/>
          <w:sz w:val="24"/>
          <w:szCs w:val="24"/>
        </w:rPr>
        <w:t>(</w:t>
      </w:r>
      <w:r w:rsidR="00C975D8" w:rsidRPr="00E162B7">
        <w:rPr>
          <w:rFonts w:ascii="Times New Roman" w:hAnsi="Times New Roman" w:cs="Times New Roman"/>
          <w:b/>
          <w:i/>
          <w:sz w:val="24"/>
          <w:szCs w:val="24"/>
        </w:rPr>
        <w:t>по итогам 2022-2023 учебного года</w:t>
      </w:r>
      <w:r w:rsidRPr="00E162B7">
        <w:rPr>
          <w:rFonts w:ascii="Times New Roman" w:hAnsi="Times New Roman" w:cs="Times New Roman"/>
          <w:b/>
          <w:sz w:val="24"/>
          <w:szCs w:val="24"/>
        </w:rPr>
        <w:t>)</w:t>
      </w:r>
      <w:r w:rsidR="00C975D8" w:rsidRPr="00E162B7">
        <w:rPr>
          <w:rFonts w:ascii="Times New Roman" w:hAnsi="Times New Roman" w:cs="Times New Roman"/>
          <w:b/>
          <w:sz w:val="24"/>
          <w:szCs w:val="24"/>
        </w:rPr>
        <w:t>.</w:t>
      </w:r>
    </w:p>
    <w:p w:rsidR="00C14E6B" w:rsidRPr="00E162B7" w:rsidRDefault="00C14E6B" w:rsidP="00E162B7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D84" w:rsidRPr="00E162B7" w:rsidRDefault="00547E06" w:rsidP="00E16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2B7">
        <w:rPr>
          <w:rFonts w:ascii="Times New Roman" w:hAnsi="Times New Roman" w:cs="Times New Roman"/>
          <w:sz w:val="24"/>
          <w:szCs w:val="24"/>
        </w:rPr>
        <w:t xml:space="preserve">        </w:t>
      </w:r>
      <w:r w:rsidR="00E162B7">
        <w:rPr>
          <w:rFonts w:ascii="Times New Roman" w:hAnsi="Times New Roman" w:cs="Times New Roman"/>
          <w:sz w:val="24"/>
          <w:szCs w:val="24"/>
        </w:rPr>
        <w:t xml:space="preserve"> </w:t>
      </w:r>
      <w:r w:rsidRPr="00E162B7">
        <w:rPr>
          <w:rFonts w:ascii="Times New Roman" w:hAnsi="Times New Roman" w:cs="Times New Roman"/>
          <w:sz w:val="24"/>
          <w:szCs w:val="24"/>
        </w:rPr>
        <w:t xml:space="preserve"> </w:t>
      </w:r>
      <w:r w:rsidR="00A95D84" w:rsidRPr="00E162B7">
        <w:rPr>
          <w:rFonts w:ascii="Times New Roman" w:hAnsi="Times New Roman" w:cs="Times New Roman"/>
          <w:sz w:val="24"/>
          <w:szCs w:val="24"/>
        </w:rPr>
        <w:t>Программа развития принята  14.10.2019 года.</w:t>
      </w:r>
    </w:p>
    <w:p w:rsidR="00A95D84" w:rsidRPr="00E162B7" w:rsidRDefault="00A95D84" w:rsidP="00E162B7">
      <w:pPr>
        <w:pStyle w:val="a7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162B7">
        <w:rPr>
          <w:rFonts w:ascii="Times New Roman" w:hAnsi="Times New Roman" w:cs="Times New Roman"/>
          <w:sz w:val="24"/>
          <w:szCs w:val="24"/>
        </w:rPr>
        <w:t>Сроки реализации Программы 2019-2024 гг.</w:t>
      </w:r>
    </w:p>
    <w:p w:rsidR="00A95D84" w:rsidRPr="00E162B7" w:rsidRDefault="00A95D84" w:rsidP="00E162B7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E6B" w:rsidRPr="00E162B7" w:rsidRDefault="00C14E6B" w:rsidP="00E162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2B7">
        <w:rPr>
          <w:rFonts w:ascii="Times New Roman" w:eastAsia="Times New Roman" w:hAnsi="Times New Roman" w:cs="Times New Roman"/>
          <w:sz w:val="24"/>
          <w:szCs w:val="24"/>
        </w:rPr>
        <w:t xml:space="preserve">Задачи </w:t>
      </w:r>
      <w:r w:rsidRPr="00A6431D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программы развития </w:t>
      </w:r>
      <w:r w:rsidRPr="00E162B7">
        <w:rPr>
          <w:rFonts w:ascii="Times New Roman" w:eastAsia="Times New Roman" w:hAnsi="Times New Roman" w:cs="Times New Roman"/>
          <w:sz w:val="24"/>
          <w:szCs w:val="24"/>
        </w:rPr>
        <w:t xml:space="preserve">МБДОУ г. Керчи РК «Детский сад комбинированного вида № 2 «Капелька» </w:t>
      </w:r>
      <w:r w:rsidR="009F2797" w:rsidRPr="00E162B7">
        <w:rPr>
          <w:rFonts w:ascii="Times New Roman" w:eastAsia="Times New Roman" w:hAnsi="Times New Roman" w:cs="Times New Roman"/>
          <w:sz w:val="24"/>
          <w:szCs w:val="24"/>
        </w:rPr>
        <w:t xml:space="preserve">направлены </w:t>
      </w:r>
      <w:proofErr w:type="gramStart"/>
      <w:r w:rsidR="009F2797" w:rsidRPr="00E162B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="009F2797" w:rsidRPr="00E162B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F2797" w:rsidRPr="00E162B7" w:rsidRDefault="009F2797" w:rsidP="00E162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797" w:rsidRPr="00E162B7" w:rsidRDefault="009F2797" w:rsidP="00E162B7">
      <w:pPr>
        <w:pStyle w:val="a7"/>
        <w:numPr>
          <w:ilvl w:val="0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162B7">
        <w:rPr>
          <w:rFonts w:ascii="Times New Roman" w:hAnsi="Times New Roman" w:cs="Times New Roman"/>
          <w:sz w:val="24"/>
          <w:szCs w:val="24"/>
        </w:rPr>
        <w:t>Создание в детском саду системы интегрированной модели развивающего образовательного  пространства, реализующего право каждого ребенка на качественное и доступное образование, обеспечивающих равные стартовые возможности для полноценного физического и психи</w:t>
      </w:r>
      <w:r w:rsidR="00602ED7" w:rsidRPr="00E162B7">
        <w:rPr>
          <w:rFonts w:ascii="Times New Roman" w:hAnsi="Times New Roman" w:cs="Times New Roman"/>
          <w:sz w:val="24"/>
          <w:szCs w:val="24"/>
        </w:rPr>
        <w:t>ческого развития детей;</w:t>
      </w:r>
      <w:r w:rsidRPr="00E162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797" w:rsidRPr="00E162B7" w:rsidRDefault="009F2797" w:rsidP="00E162B7">
      <w:pPr>
        <w:pStyle w:val="a7"/>
        <w:numPr>
          <w:ilvl w:val="0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162B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Сохранение и укрепление здоровья воспитанников</w:t>
      </w:r>
      <w:r w:rsidR="00602ED7" w:rsidRPr="00E162B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  <w:r w:rsidRPr="00E162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797" w:rsidRPr="00E162B7" w:rsidRDefault="009F2797" w:rsidP="00E162B7">
      <w:pPr>
        <w:pStyle w:val="a7"/>
        <w:numPr>
          <w:ilvl w:val="0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162B7">
        <w:rPr>
          <w:rFonts w:ascii="Times New Roman" w:hAnsi="Times New Roman" w:cs="Times New Roman"/>
          <w:sz w:val="24"/>
          <w:szCs w:val="24"/>
        </w:rPr>
        <w:t>Оптимизация системы профессионального и личностного роста педагогических работников как необходимое условие современных образовательных отношений</w:t>
      </w:r>
      <w:r w:rsidR="00602ED7" w:rsidRPr="00E162B7">
        <w:rPr>
          <w:rFonts w:ascii="Times New Roman" w:hAnsi="Times New Roman" w:cs="Times New Roman"/>
          <w:sz w:val="24"/>
          <w:szCs w:val="24"/>
        </w:rPr>
        <w:t>;</w:t>
      </w:r>
    </w:p>
    <w:p w:rsidR="00C14E6B" w:rsidRDefault="009F2797" w:rsidP="00E162B7">
      <w:pPr>
        <w:pStyle w:val="a7"/>
        <w:numPr>
          <w:ilvl w:val="0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162B7">
        <w:rPr>
          <w:rFonts w:ascii="Times New Roman" w:hAnsi="Times New Roman" w:cs="Times New Roman"/>
          <w:sz w:val="24"/>
          <w:szCs w:val="24"/>
        </w:rPr>
        <w:t>Обеспечение информационной открытости образовательного пространства ДОУ в целях привлечения партнеров социума для обновления инфраструктуры и содержания образовательного процесса.</w:t>
      </w:r>
    </w:p>
    <w:p w:rsidR="00A6431D" w:rsidRDefault="00A6431D" w:rsidP="00A6431D">
      <w:pPr>
        <w:pStyle w:val="a7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6431D" w:rsidRDefault="00A6431D" w:rsidP="00A6431D">
      <w:pPr>
        <w:pStyle w:val="a7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реализации программы развития в </w:t>
      </w:r>
      <w:r w:rsidRPr="00A6431D">
        <w:rPr>
          <w:rFonts w:ascii="Times New Roman" w:hAnsi="Times New Roman" w:cs="Times New Roman"/>
          <w:b/>
          <w:sz w:val="24"/>
          <w:szCs w:val="24"/>
        </w:rPr>
        <w:t>годовом плане на 2022-2023 год</w:t>
      </w:r>
      <w:r>
        <w:rPr>
          <w:rFonts w:ascii="Times New Roman" w:hAnsi="Times New Roman" w:cs="Times New Roman"/>
          <w:sz w:val="24"/>
          <w:szCs w:val="24"/>
        </w:rPr>
        <w:t xml:space="preserve"> поставлены следующие задачи:</w:t>
      </w:r>
      <w:r w:rsidRPr="00A643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31D" w:rsidRDefault="00A6431D" w:rsidP="00A6431D">
      <w:pPr>
        <w:pStyle w:val="a7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6431D">
        <w:rPr>
          <w:rFonts w:ascii="Times New Roman" w:hAnsi="Times New Roman" w:cs="Times New Roman"/>
          <w:sz w:val="24"/>
          <w:szCs w:val="24"/>
        </w:rPr>
        <w:t xml:space="preserve">Продолжить работу </w:t>
      </w:r>
      <w:r w:rsidRPr="00A6431D">
        <w:rPr>
          <w:rStyle w:val="markedcontent"/>
          <w:rFonts w:ascii="Times New Roman" w:hAnsi="Times New Roman" w:cs="Times New Roman"/>
          <w:sz w:val="24"/>
          <w:szCs w:val="24"/>
        </w:rPr>
        <w:t>педагогического коллектива</w:t>
      </w:r>
      <w:r w:rsidRPr="00A6431D">
        <w:rPr>
          <w:rFonts w:ascii="Times New Roman" w:hAnsi="Times New Roman" w:cs="Times New Roman"/>
          <w:sz w:val="24"/>
          <w:szCs w:val="24"/>
        </w:rPr>
        <w:t xml:space="preserve"> по созданию предметно-пространственной среды межгруппового пространства и территории ДОУ с учетом решения воспитательных задач с использованием  дидактических панелей (</w:t>
      </w:r>
      <w:proofErr w:type="spellStart"/>
      <w:r w:rsidRPr="00A6431D">
        <w:rPr>
          <w:rFonts w:ascii="Times New Roman" w:hAnsi="Times New Roman" w:cs="Times New Roman"/>
          <w:sz w:val="24"/>
          <w:szCs w:val="24"/>
        </w:rPr>
        <w:t>бизиборды</w:t>
      </w:r>
      <w:proofErr w:type="spellEnd"/>
      <w:r w:rsidRPr="00A6431D">
        <w:rPr>
          <w:rFonts w:ascii="Times New Roman" w:hAnsi="Times New Roman" w:cs="Times New Roman"/>
          <w:sz w:val="24"/>
          <w:szCs w:val="24"/>
        </w:rPr>
        <w:t>, другие интерактивные пособия).</w:t>
      </w:r>
    </w:p>
    <w:p w:rsidR="00A6431D" w:rsidRDefault="00A6431D" w:rsidP="00A6431D">
      <w:pPr>
        <w:pStyle w:val="a7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6431D">
        <w:rPr>
          <w:rFonts w:ascii="Times New Roman" w:hAnsi="Times New Roman" w:cs="Times New Roman"/>
          <w:sz w:val="24"/>
          <w:szCs w:val="24"/>
        </w:rPr>
        <w:t xml:space="preserve">Обеспечить </w:t>
      </w:r>
      <w:proofErr w:type="spellStart"/>
      <w:r w:rsidRPr="00A6431D">
        <w:rPr>
          <w:rFonts w:ascii="Times New Roman" w:hAnsi="Times New Roman" w:cs="Times New Roman"/>
          <w:sz w:val="24"/>
          <w:szCs w:val="24"/>
        </w:rPr>
        <w:t>здоровьесберегающую</w:t>
      </w:r>
      <w:proofErr w:type="spellEnd"/>
      <w:r w:rsidRPr="00A6431D">
        <w:rPr>
          <w:rFonts w:ascii="Times New Roman" w:hAnsi="Times New Roman" w:cs="Times New Roman"/>
          <w:sz w:val="24"/>
          <w:szCs w:val="24"/>
        </w:rPr>
        <w:t xml:space="preserve"> ориентацию содержания образования и его соответствие возрастным закономерностям развития детей дошкольного возраста, их возможностям и способностям через использование различных форм физкультурно-оздоровительной работы.</w:t>
      </w:r>
    </w:p>
    <w:p w:rsidR="00A6431D" w:rsidRPr="00A6431D" w:rsidRDefault="00A6431D" w:rsidP="00A6431D">
      <w:pPr>
        <w:pStyle w:val="a7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6431D">
        <w:rPr>
          <w:rFonts w:ascii="Times New Roman" w:hAnsi="Times New Roman" w:cs="Times New Roman"/>
          <w:sz w:val="24"/>
          <w:szCs w:val="24"/>
        </w:rPr>
        <w:t xml:space="preserve">Совершенствовать профессиональное мастерство </w:t>
      </w:r>
      <w:proofErr w:type="gramStart"/>
      <w:r w:rsidRPr="00A6431D">
        <w:rPr>
          <w:rFonts w:ascii="Times New Roman" w:hAnsi="Times New Roman" w:cs="Times New Roman"/>
          <w:sz w:val="24"/>
          <w:szCs w:val="24"/>
        </w:rPr>
        <w:t>педагогов</w:t>
      </w:r>
      <w:proofErr w:type="gramEnd"/>
      <w:r w:rsidRPr="00A6431D">
        <w:rPr>
          <w:rFonts w:ascii="Times New Roman" w:hAnsi="Times New Roman" w:cs="Times New Roman"/>
          <w:sz w:val="24"/>
          <w:szCs w:val="24"/>
        </w:rPr>
        <w:t xml:space="preserve"> </w:t>
      </w:r>
      <w:r w:rsidRPr="00A6431D">
        <w:rPr>
          <w:rStyle w:val="markedcontent"/>
          <w:rFonts w:ascii="Times New Roman" w:hAnsi="Times New Roman" w:cs="Times New Roman"/>
          <w:sz w:val="24"/>
          <w:szCs w:val="24"/>
        </w:rPr>
        <w:t>обеспечивающее позитивную социализацию</w:t>
      </w:r>
      <w:r w:rsidRPr="00A6431D">
        <w:rPr>
          <w:rFonts w:ascii="Times New Roman" w:hAnsi="Times New Roman" w:cs="Times New Roman"/>
          <w:sz w:val="24"/>
          <w:szCs w:val="24"/>
        </w:rPr>
        <w:t xml:space="preserve"> детей, в том числе детей, имеющих ограниченные возможности здоровья, посредством  использования игровых технологий и технологий личностного развития. </w:t>
      </w:r>
    </w:p>
    <w:p w:rsidR="00A6431D" w:rsidRPr="00A6431D" w:rsidRDefault="00A6431D" w:rsidP="00A6431D">
      <w:pPr>
        <w:pStyle w:val="31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6431D" w:rsidRPr="00A6431D" w:rsidRDefault="00A6431D" w:rsidP="00A6431D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31D">
        <w:rPr>
          <w:rFonts w:ascii="Times New Roman" w:hAnsi="Times New Roman" w:cs="Times New Roman"/>
          <w:sz w:val="24"/>
          <w:szCs w:val="24"/>
        </w:rPr>
        <w:t>4. Повысить образовательные,  теоретические и практические знания педагогов ДОУ по проблеме оценки качества дошкольного образования в МБДОУ, с учетом возможностей использования дистанционных технологий</w:t>
      </w:r>
    </w:p>
    <w:p w:rsidR="00A6431D" w:rsidRDefault="00A6431D" w:rsidP="00A64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55F" w:rsidRPr="00E162B7" w:rsidRDefault="00F0455F" w:rsidP="00A64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2B7">
        <w:rPr>
          <w:rFonts w:ascii="Times New Roman" w:eastAsia="Times New Roman" w:hAnsi="Times New Roman" w:cs="Times New Roman"/>
          <w:sz w:val="24"/>
          <w:szCs w:val="24"/>
        </w:rPr>
        <w:t>Для решения  </w:t>
      </w:r>
      <w:r w:rsidRPr="00A6431D">
        <w:rPr>
          <w:rFonts w:ascii="Times New Roman" w:eastAsia="Times New Roman" w:hAnsi="Times New Roman" w:cs="Times New Roman"/>
          <w:b/>
          <w:sz w:val="24"/>
          <w:szCs w:val="24"/>
        </w:rPr>
        <w:t>вопроса  организации  единого игрового и образовательного пространства</w:t>
      </w:r>
      <w:r w:rsidRPr="00E162B7">
        <w:rPr>
          <w:rFonts w:ascii="Times New Roman" w:eastAsia="Times New Roman" w:hAnsi="Times New Roman" w:cs="Times New Roman"/>
          <w:sz w:val="24"/>
          <w:szCs w:val="24"/>
        </w:rPr>
        <w:t>,  с учетом ресурсов ДОУ и специфики  игровой стратегии, была определена структура  открытого игрового пространства дошкольного учреждения, которая представлена тремя направлениями:</w:t>
      </w:r>
    </w:p>
    <w:p w:rsidR="00F0455F" w:rsidRPr="00E162B7" w:rsidRDefault="00F0455F" w:rsidP="00320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2B7">
        <w:rPr>
          <w:rFonts w:ascii="Times New Roman" w:eastAsia="Times New Roman" w:hAnsi="Times New Roman" w:cs="Times New Roman"/>
          <w:sz w:val="24"/>
          <w:szCs w:val="24"/>
        </w:rPr>
        <w:t xml:space="preserve">1. групповое пространство представлено детскими центрами активности; </w:t>
      </w:r>
    </w:p>
    <w:p w:rsidR="00F0455F" w:rsidRPr="00E162B7" w:rsidRDefault="00F0455F" w:rsidP="00320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2B7">
        <w:rPr>
          <w:rFonts w:ascii="Times New Roman" w:eastAsia="Times New Roman" w:hAnsi="Times New Roman" w:cs="Times New Roman"/>
          <w:sz w:val="24"/>
          <w:szCs w:val="24"/>
        </w:rPr>
        <w:t xml:space="preserve">2. межгрупповое пространство представлено объектами для организации тематических маршрутов, </w:t>
      </w:r>
    </w:p>
    <w:p w:rsidR="00F0455F" w:rsidRDefault="00F0455F" w:rsidP="00320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2B7">
        <w:rPr>
          <w:rFonts w:ascii="Times New Roman" w:eastAsia="Times New Roman" w:hAnsi="Times New Roman" w:cs="Times New Roman"/>
          <w:sz w:val="24"/>
          <w:szCs w:val="24"/>
        </w:rPr>
        <w:t xml:space="preserve">3. пространство территории детского сада представлено площадками и игровыми зонами. </w:t>
      </w:r>
    </w:p>
    <w:p w:rsidR="00BC2718" w:rsidRPr="00E162B7" w:rsidRDefault="00BC2718" w:rsidP="00320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3007" w:rsidRDefault="00BC2718" w:rsidP="00320B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2019 года МБДОУ является ресурсным центром по РППС.</w:t>
      </w:r>
    </w:p>
    <w:p w:rsidR="00E162B7" w:rsidRDefault="00A6431D" w:rsidP="00320B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CC508C" w:rsidRPr="00E162B7">
        <w:rPr>
          <w:rFonts w:ascii="Times New Roman" w:eastAsia="Times New Roman" w:hAnsi="Times New Roman" w:cs="Times New Roman"/>
          <w:sz w:val="24"/>
          <w:szCs w:val="24"/>
        </w:rPr>
        <w:t xml:space="preserve"> 2022-2023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учебном </w:t>
      </w:r>
      <w:r w:rsidR="00C14E6B" w:rsidRPr="00E162B7"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C14E6B" w:rsidRPr="00E162B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208EE" w:rsidRPr="00E162B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14E6B" w:rsidRPr="00E162B7">
        <w:rPr>
          <w:rFonts w:ascii="Times New Roman" w:eastAsia="Times New Roman" w:hAnsi="Times New Roman" w:cs="Times New Roman"/>
          <w:sz w:val="24"/>
          <w:szCs w:val="24"/>
        </w:rPr>
        <w:t xml:space="preserve">оздание </w:t>
      </w:r>
      <w:r w:rsidR="00CC508C" w:rsidRPr="00E162B7">
        <w:rPr>
          <w:rFonts w:ascii="Times New Roman" w:hAnsi="Times New Roman" w:cs="Times New Roman"/>
          <w:sz w:val="24"/>
          <w:szCs w:val="24"/>
        </w:rPr>
        <w:t>в детском саду системы интегрированной модели развивающего образовательного  пространства</w:t>
      </w:r>
      <w:r w:rsidR="003208EE" w:rsidRPr="00E16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08C" w:rsidRPr="00E16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185" w:rsidRPr="00E162B7">
        <w:rPr>
          <w:rFonts w:ascii="Times New Roman" w:eastAsia="Times New Roman" w:hAnsi="Times New Roman" w:cs="Times New Roman"/>
          <w:sz w:val="24"/>
          <w:szCs w:val="24"/>
        </w:rPr>
        <w:t>направлено на</w:t>
      </w:r>
      <w:r w:rsidR="00F0455F" w:rsidRPr="00E162B7">
        <w:rPr>
          <w:rFonts w:ascii="Times New Roman" w:eastAsia="Times New Roman" w:hAnsi="Times New Roman" w:cs="Times New Roman"/>
          <w:sz w:val="24"/>
          <w:szCs w:val="24"/>
        </w:rPr>
        <w:t xml:space="preserve"> совершенствование межгруппового пространства и </w:t>
      </w:r>
      <w:r w:rsidR="00151185" w:rsidRPr="00E162B7">
        <w:rPr>
          <w:rFonts w:ascii="Times New Roman" w:eastAsia="Times New Roman" w:hAnsi="Times New Roman" w:cs="Times New Roman"/>
          <w:sz w:val="24"/>
          <w:szCs w:val="24"/>
        </w:rPr>
        <w:t xml:space="preserve">его </w:t>
      </w:r>
      <w:r w:rsidR="003014B1" w:rsidRPr="00E162B7">
        <w:rPr>
          <w:rFonts w:ascii="Times New Roman" w:hAnsi="Times New Roman" w:cs="Times New Roman"/>
          <w:sz w:val="24"/>
          <w:szCs w:val="24"/>
        </w:rPr>
        <w:t>включение </w:t>
      </w:r>
      <w:r w:rsidR="00151185" w:rsidRPr="00E162B7">
        <w:rPr>
          <w:rFonts w:ascii="Times New Roman" w:hAnsi="Times New Roman" w:cs="Times New Roman"/>
          <w:sz w:val="24"/>
          <w:szCs w:val="24"/>
        </w:rPr>
        <w:t>в</w:t>
      </w:r>
      <w:r w:rsidR="003014B1" w:rsidRPr="00E162B7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proofErr w:type="gramStart"/>
      <w:r w:rsidR="003014B1" w:rsidRPr="00E162B7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="003014B1" w:rsidRPr="00E162B7">
        <w:rPr>
          <w:rFonts w:ascii="Times New Roman" w:eastAsia="Times New Roman" w:hAnsi="Times New Roman" w:cs="Times New Roman"/>
          <w:sz w:val="24"/>
          <w:szCs w:val="24"/>
        </w:rPr>
        <w:t> воспитательный</w:t>
      </w:r>
      <w:proofErr w:type="gramEnd"/>
      <w:r w:rsidR="003014B1" w:rsidRPr="00E162B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51185" w:rsidRPr="00E162B7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="00C14E6B" w:rsidRPr="00E162B7">
        <w:rPr>
          <w:rFonts w:ascii="Times New Roman" w:eastAsia="Times New Roman" w:hAnsi="Times New Roman" w:cs="Times New Roman"/>
          <w:sz w:val="24"/>
          <w:szCs w:val="24"/>
        </w:rPr>
        <w:t>.</w:t>
      </w:r>
      <w:r w:rsidR="003014B1" w:rsidRPr="00E162B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51185" w:rsidRPr="00E16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3007" w:rsidRDefault="00320B29" w:rsidP="002247E7">
      <w:pPr>
        <w:spacing w:after="0" w:line="240" w:lineRule="auto"/>
        <w:ind w:firstLine="567"/>
        <w:jc w:val="both"/>
        <w:rPr>
          <w:rStyle w:val="c7"/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межгрупповому пространству детского сада </w:t>
      </w:r>
      <w:r w:rsidRPr="00320B29">
        <w:rPr>
          <w:rFonts w:ascii="Times New Roman" w:hAnsi="Times New Roman" w:cs="Times New Roman"/>
          <w:sz w:val="24"/>
          <w:szCs w:val="24"/>
        </w:rPr>
        <w:t>относятся: фойе здания детского сада, коридоры и проходы между групповыми и служебными помещениями; музыкальный и спортивный залы, кабинет психолога, прочие помещения, используемые для занятий с воспитанниками.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B29">
        <w:rPr>
          <w:rFonts w:ascii="Times New Roman" w:eastAsia="Times New Roman" w:hAnsi="Times New Roman" w:cs="Times New Roman"/>
          <w:sz w:val="24"/>
          <w:szCs w:val="24"/>
        </w:rPr>
        <w:t>Межгрупповое пространство детского сада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0B29">
        <w:rPr>
          <w:rFonts w:ascii="Times New Roman" w:eastAsia="Times New Roman" w:hAnsi="Times New Roman" w:cs="Times New Roman"/>
          <w:sz w:val="24"/>
          <w:szCs w:val="24"/>
        </w:rPr>
        <w:t xml:space="preserve"> условно  разделили   на несколько блоков, которые</w:t>
      </w:r>
      <w:r w:rsidRPr="00320B29">
        <w:rPr>
          <w:rFonts w:ascii="Times New Roman" w:hAnsi="Times New Roman" w:cs="Times New Roman"/>
          <w:sz w:val="24"/>
          <w:szCs w:val="24"/>
        </w:rPr>
        <w:t xml:space="preserve"> для создания игрового контекста,</w:t>
      </w:r>
      <w:r>
        <w:rPr>
          <w:rFonts w:ascii="Times New Roman" w:hAnsi="Times New Roman" w:cs="Times New Roman"/>
          <w:sz w:val="24"/>
          <w:szCs w:val="24"/>
        </w:rPr>
        <w:t xml:space="preserve"> получили тематические названия и были оснащены развивающими пособиями, стендами, панелями. </w:t>
      </w:r>
      <w:r w:rsidRPr="00320B29">
        <w:rPr>
          <w:rStyle w:val="c7"/>
          <w:rFonts w:ascii="Times New Roman" w:hAnsi="Times New Roman" w:cs="Times New Roman"/>
          <w:bCs/>
          <w:color w:val="000000"/>
          <w:sz w:val="24"/>
          <w:szCs w:val="24"/>
        </w:rPr>
        <w:t>В содержание развивающей предметно-пространственной среды межгруппового пространства ДОУ</w:t>
      </w:r>
      <w:r w:rsidRPr="00320B29">
        <w:rPr>
          <w:rFonts w:ascii="Times New Roman" w:hAnsi="Times New Roman" w:cs="Times New Roman"/>
          <w:sz w:val="24"/>
          <w:szCs w:val="24"/>
        </w:rPr>
        <w:t xml:space="preserve"> включен </w:t>
      </w:r>
      <w:r w:rsidRPr="00320B29">
        <w:rPr>
          <w:rStyle w:val="c7"/>
          <w:rFonts w:ascii="Times New Roman" w:hAnsi="Times New Roman" w:cs="Times New Roman"/>
          <w:bCs/>
          <w:color w:val="000000"/>
          <w:sz w:val="24"/>
          <w:szCs w:val="24"/>
        </w:rPr>
        <w:t>р</w:t>
      </w:r>
      <w:r>
        <w:rPr>
          <w:rStyle w:val="c7"/>
          <w:rFonts w:ascii="Times New Roman" w:hAnsi="Times New Roman" w:cs="Times New Roman"/>
          <w:bCs/>
          <w:color w:val="000000"/>
          <w:sz w:val="24"/>
          <w:szCs w:val="24"/>
        </w:rPr>
        <w:t>егиональный компонент</w:t>
      </w:r>
      <w:r w:rsidRPr="00320B29">
        <w:rPr>
          <w:rStyle w:val="c7"/>
          <w:rFonts w:ascii="Times New Roman" w:hAnsi="Times New Roman" w:cs="Times New Roman"/>
          <w:bCs/>
          <w:color w:val="000000"/>
          <w:sz w:val="24"/>
          <w:szCs w:val="24"/>
        </w:rPr>
        <w:t>.</w:t>
      </w:r>
      <w:r>
        <w:rPr>
          <w:rStyle w:val="c7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23007" w:rsidRDefault="00523007" w:rsidP="002247E7">
      <w:pPr>
        <w:spacing w:after="0" w:line="240" w:lineRule="auto"/>
        <w:ind w:firstLine="567"/>
        <w:jc w:val="both"/>
        <w:rPr>
          <w:rStyle w:val="c7"/>
          <w:rFonts w:ascii="Times New Roman" w:hAnsi="Times New Roman" w:cs="Times New Roman"/>
          <w:bCs/>
          <w:color w:val="000000"/>
          <w:sz w:val="24"/>
          <w:szCs w:val="24"/>
        </w:rPr>
      </w:pPr>
    </w:p>
    <w:p w:rsidR="00320B29" w:rsidRDefault="00320B29" w:rsidP="002247E7">
      <w:pPr>
        <w:spacing w:after="0" w:line="240" w:lineRule="auto"/>
        <w:ind w:firstLine="567"/>
        <w:jc w:val="both"/>
        <w:rPr>
          <w:rStyle w:val="c7"/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Style w:val="c7"/>
          <w:rFonts w:ascii="Times New Roman" w:hAnsi="Times New Roman" w:cs="Times New Roman"/>
          <w:bCs/>
          <w:color w:val="000000"/>
          <w:sz w:val="24"/>
          <w:szCs w:val="24"/>
        </w:rPr>
        <w:t>Выделены следующие тематические блоки:</w:t>
      </w:r>
    </w:p>
    <w:p w:rsidR="00762313" w:rsidRDefault="00762313" w:rsidP="0076231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2313">
        <w:rPr>
          <w:rFonts w:ascii="Times New Roman" w:hAnsi="Times New Roman" w:cs="Times New Roman"/>
          <w:i/>
          <w:sz w:val="24"/>
          <w:szCs w:val="24"/>
        </w:rPr>
        <w:t>1 блок. Тематическая панель «Кремль».</w:t>
      </w:r>
      <w:r w:rsidRPr="00762313">
        <w:rPr>
          <w:rFonts w:ascii="Times New Roman" w:hAnsi="Times New Roman" w:cs="Times New Roman"/>
          <w:sz w:val="24"/>
          <w:szCs w:val="24"/>
        </w:rPr>
        <w:t xml:space="preserve"> Включает в себя стенды с государственной символикой, стенды по безопасности, тематическую панель «Кремль». В образовательном процессе используется педагогами для проведения мини-экскурсий, бесед по патриотическому воспитанию.</w:t>
      </w:r>
    </w:p>
    <w:p w:rsidR="00A24D9A" w:rsidRPr="00210268" w:rsidRDefault="00762313" w:rsidP="00210268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268">
        <w:rPr>
          <w:rFonts w:ascii="Times New Roman" w:hAnsi="Times New Roman" w:cs="Times New Roman"/>
          <w:i/>
          <w:sz w:val="24"/>
          <w:szCs w:val="24"/>
        </w:rPr>
        <w:t xml:space="preserve">блок. Птицы Крыма. </w:t>
      </w:r>
      <w:r w:rsidRPr="00210268">
        <w:rPr>
          <w:rFonts w:ascii="Times New Roman" w:hAnsi="Times New Roman" w:cs="Times New Roman"/>
          <w:sz w:val="24"/>
          <w:szCs w:val="24"/>
        </w:rPr>
        <w:t>Включает в себя</w:t>
      </w:r>
      <w:r w:rsidR="00A76A9D" w:rsidRPr="00210268">
        <w:rPr>
          <w:rFonts w:ascii="Times New Roman" w:hAnsi="Times New Roman" w:cs="Times New Roman"/>
          <w:bCs/>
          <w:sz w:val="24"/>
          <w:szCs w:val="24"/>
        </w:rPr>
        <w:t xml:space="preserve"> уголок природы (комнатные растения),</w:t>
      </w:r>
    </w:p>
    <w:p w:rsidR="00210268" w:rsidRDefault="00762313" w:rsidP="002102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макеты «Птицы Крыма»,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A76A9D" w:rsidRPr="00762313">
        <w:rPr>
          <w:rFonts w:ascii="Times New Roman" w:hAnsi="Times New Roman" w:cs="Times New Roman"/>
          <w:bCs/>
          <w:sz w:val="24"/>
          <w:szCs w:val="24"/>
        </w:rPr>
        <w:t>аглядно-дидактическое пособие</w:t>
      </w:r>
      <w:r w:rsidR="002102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6A9D" w:rsidRPr="00762313">
        <w:rPr>
          <w:rFonts w:ascii="Times New Roman" w:hAnsi="Times New Roman" w:cs="Times New Roman"/>
          <w:bCs/>
          <w:sz w:val="24"/>
          <w:szCs w:val="24"/>
        </w:rPr>
        <w:t>«Птичья столовая»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210268">
        <w:rPr>
          <w:rFonts w:ascii="Times New Roman" w:hAnsi="Times New Roman" w:cs="Times New Roman"/>
          <w:bCs/>
          <w:sz w:val="24"/>
          <w:szCs w:val="24"/>
        </w:rPr>
        <w:t xml:space="preserve"> Интегрируется в образовательный процесс для реализации регионального компонента и для проведения бесед по разделу «Родная природа».</w:t>
      </w:r>
    </w:p>
    <w:p w:rsidR="00210268" w:rsidRDefault="00210268" w:rsidP="0021026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0268">
        <w:rPr>
          <w:rFonts w:ascii="Times New Roman" w:hAnsi="Times New Roman" w:cs="Times New Roman"/>
          <w:bCs/>
          <w:i/>
          <w:sz w:val="24"/>
          <w:szCs w:val="24"/>
        </w:rPr>
        <w:t>3 блок. «</w:t>
      </w:r>
      <w:r>
        <w:rPr>
          <w:rFonts w:ascii="Times New Roman" w:hAnsi="Times New Roman" w:cs="Times New Roman"/>
          <w:bCs/>
          <w:i/>
          <w:sz w:val="24"/>
          <w:szCs w:val="24"/>
        </w:rPr>
        <w:t>Морской</w:t>
      </w:r>
      <w:r w:rsidRPr="00210268">
        <w:rPr>
          <w:rFonts w:ascii="Times New Roman" w:hAnsi="Times New Roman" w:cs="Times New Roman"/>
          <w:bCs/>
          <w:i/>
          <w:sz w:val="24"/>
          <w:szCs w:val="24"/>
        </w:rPr>
        <w:t>».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комплект дидактического оснащения входят:</w:t>
      </w:r>
      <w:r w:rsidRPr="00210268">
        <w:rPr>
          <w:rFonts w:ascii="Calibri" w:eastAsia="+mn-ea" w:hAnsi="Calibri" w:cs="+mn-cs"/>
          <w:b/>
          <w:bCs/>
          <w:color w:val="0070C0"/>
          <w:kern w:val="24"/>
          <w:sz w:val="36"/>
          <w:szCs w:val="36"/>
        </w:rPr>
        <w:t xml:space="preserve"> </w:t>
      </w:r>
      <w:proofErr w:type="spellStart"/>
      <w:r w:rsidR="00A76A9D" w:rsidRPr="00210268">
        <w:rPr>
          <w:rFonts w:ascii="Times New Roman" w:hAnsi="Times New Roman" w:cs="Times New Roman"/>
          <w:bCs/>
          <w:sz w:val="24"/>
          <w:szCs w:val="24"/>
        </w:rPr>
        <w:t>бизиборды</w:t>
      </w:r>
      <w:proofErr w:type="spellEnd"/>
      <w:r w:rsidR="00A76A9D" w:rsidRPr="00210268">
        <w:rPr>
          <w:rFonts w:ascii="Times New Roman" w:hAnsi="Times New Roman" w:cs="Times New Roman"/>
          <w:bCs/>
          <w:sz w:val="24"/>
          <w:szCs w:val="24"/>
        </w:rPr>
        <w:t xml:space="preserve"> «Корабль», «Черепаха», обучающая инсталляция-аквариум «Морские обитатели Крымских морей»</w:t>
      </w:r>
      <w:r>
        <w:rPr>
          <w:rFonts w:ascii="Times New Roman" w:hAnsi="Times New Roman" w:cs="Times New Roman"/>
          <w:bCs/>
          <w:sz w:val="24"/>
          <w:szCs w:val="24"/>
        </w:rPr>
        <w:t xml:space="preserve">. Используется педагогами для планирования и проведения работы по познавательному развитию. </w:t>
      </w:r>
    </w:p>
    <w:p w:rsidR="00D50124" w:rsidRDefault="00210268" w:rsidP="00D5012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 </w:t>
      </w:r>
      <w:r w:rsidRPr="00210268">
        <w:rPr>
          <w:rFonts w:ascii="Times New Roman" w:hAnsi="Times New Roman" w:cs="Times New Roman"/>
          <w:bCs/>
          <w:i/>
          <w:sz w:val="24"/>
          <w:szCs w:val="24"/>
        </w:rPr>
        <w:t>блок. «На лугу».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210268">
        <w:rPr>
          <w:rFonts w:ascii="Times New Roman" w:hAnsi="Times New Roman" w:cs="Times New Roman"/>
          <w:bCs/>
          <w:sz w:val="24"/>
          <w:szCs w:val="24"/>
        </w:rPr>
        <w:t xml:space="preserve">Включает в себя </w:t>
      </w:r>
      <w:r w:rsidR="00D50124">
        <w:rPr>
          <w:rFonts w:ascii="Times New Roman" w:hAnsi="Times New Roman" w:cs="Times New Roman"/>
          <w:bCs/>
          <w:sz w:val="24"/>
          <w:szCs w:val="24"/>
        </w:rPr>
        <w:t>обучающую инсталляцию</w:t>
      </w:r>
      <w:r w:rsidR="00A76A9D" w:rsidRPr="00210268">
        <w:rPr>
          <w:rFonts w:ascii="Times New Roman" w:hAnsi="Times New Roman" w:cs="Times New Roman"/>
          <w:bCs/>
          <w:sz w:val="24"/>
          <w:szCs w:val="24"/>
        </w:rPr>
        <w:t xml:space="preserve"> «Насекомые и цветы Крыма»</w:t>
      </w:r>
      <w:proofErr w:type="gramStart"/>
      <w:r w:rsidR="00A76A9D" w:rsidRPr="00210268">
        <w:rPr>
          <w:rFonts w:ascii="Times New Roman" w:hAnsi="Times New Roman" w:cs="Times New Roman"/>
          <w:bCs/>
          <w:sz w:val="24"/>
          <w:szCs w:val="24"/>
        </w:rPr>
        <w:t>,</w:t>
      </w:r>
      <w:r w:rsidR="00D50124">
        <w:rPr>
          <w:rFonts w:ascii="Times New Roman" w:hAnsi="Times New Roman" w:cs="Times New Roman"/>
          <w:bCs/>
          <w:sz w:val="24"/>
          <w:szCs w:val="24"/>
        </w:rPr>
        <w:t>о</w:t>
      </w:r>
      <w:proofErr w:type="gramEnd"/>
      <w:r w:rsidR="00D50124">
        <w:rPr>
          <w:rFonts w:ascii="Times New Roman" w:hAnsi="Times New Roman" w:cs="Times New Roman"/>
          <w:bCs/>
          <w:sz w:val="24"/>
          <w:szCs w:val="24"/>
        </w:rPr>
        <w:t>бучающую инсталляцию</w:t>
      </w:r>
      <w:r w:rsidR="00A76A9D" w:rsidRPr="00210268">
        <w:rPr>
          <w:rFonts w:ascii="Times New Roman" w:hAnsi="Times New Roman" w:cs="Times New Roman"/>
          <w:bCs/>
          <w:sz w:val="24"/>
          <w:szCs w:val="24"/>
        </w:rPr>
        <w:t xml:space="preserve"> «Под грибом»</w:t>
      </w:r>
      <w:r w:rsidR="00D50124">
        <w:rPr>
          <w:rFonts w:ascii="Times New Roman" w:hAnsi="Times New Roman" w:cs="Times New Roman"/>
          <w:bCs/>
          <w:sz w:val="24"/>
          <w:szCs w:val="24"/>
        </w:rPr>
        <w:t xml:space="preserve">. Используются для знакомства детей с цветами и насекомыми Крыма и  развития речи. </w:t>
      </w:r>
    </w:p>
    <w:p w:rsidR="00A24D9A" w:rsidRDefault="00D50124" w:rsidP="00D5012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0124">
        <w:rPr>
          <w:rFonts w:ascii="Times New Roman" w:hAnsi="Times New Roman" w:cs="Times New Roman"/>
          <w:bCs/>
          <w:i/>
          <w:sz w:val="24"/>
          <w:szCs w:val="24"/>
        </w:rPr>
        <w:t>5 блок. «Выставки»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50124">
        <w:rPr>
          <w:rFonts w:ascii="Times New Roman" w:hAnsi="Times New Roman" w:cs="Times New Roman"/>
          <w:bCs/>
          <w:sz w:val="24"/>
          <w:szCs w:val="24"/>
        </w:rPr>
        <w:t xml:space="preserve">Размещены </w:t>
      </w:r>
      <w:r w:rsidR="00A76A9D" w:rsidRPr="00D50124">
        <w:rPr>
          <w:rFonts w:ascii="Times New Roman" w:hAnsi="Times New Roman" w:cs="Times New Roman"/>
          <w:bCs/>
          <w:sz w:val="24"/>
          <w:szCs w:val="24"/>
        </w:rPr>
        <w:t>временные выставки;</w:t>
      </w:r>
      <w:r w:rsidRPr="00D5012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стенд «Информация родителям»</w:t>
      </w:r>
      <w:r w:rsidRPr="00D50124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Целью его применения является организация совместных выставок результатов продуктивной деятельности: рисунки, поделки, аппликация, фотовыставки.</w:t>
      </w:r>
    </w:p>
    <w:p w:rsidR="00A24D9A" w:rsidRDefault="00D50124" w:rsidP="00BA795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0124">
        <w:rPr>
          <w:rFonts w:ascii="Times New Roman" w:hAnsi="Times New Roman" w:cs="Times New Roman"/>
          <w:bCs/>
          <w:i/>
          <w:sz w:val="24"/>
          <w:szCs w:val="24"/>
        </w:rPr>
        <w:t xml:space="preserve">6 блок. «Психологический кабинет». </w:t>
      </w:r>
      <w:r w:rsidRPr="00D50124">
        <w:rPr>
          <w:rFonts w:ascii="Times New Roman" w:hAnsi="Times New Roman" w:cs="Times New Roman"/>
          <w:bCs/>
          <w:sz w:val="24"/>
          <w:szCs w:val="24"/>
        </w:rPr>
        <w:t xml:space="preserve">Включает в себя </w:t>
      </w:r>
      <w:r w:rsidR="00A76A9D" w:rsidRPr="00D50124">
        <w:rPr>
          <w:rFonts w:ascii="Times New Roman" w:hAnsi="Times New Roman" w:cs="Times New Roman"/>
          <w:bCs/>
          <w:sz w:val="24"/>
          <w:szCs w:val="24"/>
        </w:rPr>
        <w:t>кабинет психолога,</w:t>
      </w:r>
      <w:r w:rsidRPr="00D50124">
        <w:rPr>
          <w:rFonts w:ascii="Times New Roman" w:hAnsi="Times New Roman" w:cs="Times New Roman"/>
          <w:bCs/>
          <w:sz w:val="24"/>
          <w:szCs w:val="24"/>
        </w:rPr>
        <w:t xml:space="preserve"> сенсорную</w:t>
      </w:r>
      <w:r w:rsidR="00A76A9D" w:rsidRPr="00D50124">
        <w:rPr>
          <w:rFonts w:ascii="Times New Roman" w:hAnsi="Times New Roman" w:cs="Times New Roman"/>
          <w:bCs/>
          <w:sz w:val="24"/>
          <w:szCs w:val="24"/>
        </w:rPr>
        <w:t xml:space="preserve"> комнат</w:t>
      </w:r>
      <w:r w:rsidRPr="00D50124">
        <w:rPr>
          <w:rFonts w:ascii="Times New Roman" w:hAnsi="Times New Roman" w:cs="Times New Roman"/>
          <w:bCs/>
          <w:sz w:val="24"/>
          <w:szCs w:val="24"/>
        </w:rPr>
        <w:t>у.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образовательном процессе используется для реализации социально-коммуникативного развития.</w:t>
      </w:r>
    </w:p>
    <w:p w:rsidR="00BA7958" w:rsidRDefault="00BA7958" w:rsidP="00BA795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7958">
        <w:rPr>
          <w:rFonts w:ascii="Times New Roman" w:hAnsi="Times New Roman" w:cs="Times New Roman"/>
          <w:bCs/>
          <w:i/>
          <w:sz w:val="24"/>
          <w:szCs w:val="24"/>
        </w:rPr>
        <w:t>7 блок. «Музыкальный и спортивный залы»</w:t>
      </w:r>
      <w:r>
        <w:rPr>
          <w:rFonts w:ascii="Times New Roman" w:hAnsi="Times New Roman" w:cs="Times New Roman"/>
          <w:bCs/>
          <w:i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Оснащены оборудованием, необходимым для реализации задач художественно-эстетического и физического развития.</w:t>
      </w:r>
      <w:proofErr w:type="gramEnd"/>
    </w:p>
    <w:p w:rsidR="00523007" w:rsidRDefault="00523007" w:rsidP="008457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57F5" w:rsidRDefault="008457F5" w:rsidP="008457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 годовым планом проведены следующие мероприятия:</w:t>
      </w:r>
    </w:p>
    <w:p w:rsidR="00A6431D" w:rsidRPr="00E162B7" w:rsidRDefault="00A6431D" w:rsidP="008457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2802"/>
        <w:gridCol w:w="6769"/>
      </w:tblGrid>
      <w:tr w:rsidR="00A6431D" w:rsidTr="00A6431D">
        <w:tc>
          <w:tcPr>
            <w:tcW w:w="2802" w:type="dxa"/>
          </w:tcPr>
          <w:p w:rsidR="00A6431D" w:rsidRPr="00A6431D" w:rsidRDefault="00A6431D" w:rsidP="00A6431D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4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6769" w:type="dxa"/>
          </w:tcPr>
          <w:p w:rsidR="00A6431D" w:rsidRPr="002247E7" w:rsidRDefault="00A6431D" w:rsidP="00A6431D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7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мероприятия</w:t>
            </w:r>
          </w:p>
        </w:tc>
      </w:tr>
      <w:tr w:rsidR="00A6431D" w:rsidTr="00A6431D">
        <w:tc>
          <w:tcPr>
            <w:tcW w:w="2802" w:type="dxa"/>
          </w:tcPr>
          <w:p w:rsidR="00A6431D" w:rsidRPr="002247E7" w:rsidRDefault="002247E7" w:rsidP="008457F5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7E7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етодическое </w:t>
            </w:r>
            <w:r w:rsidRPr="002247E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6769" w:type="dxa"/>
          </w:tcPr>
          <w:p w:rsidR="00A6431D" w:rsidRPr="002247E7" w:rsidRDefault="002247E7" w:rsidP="002247E7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47E7">
              <w:rPr>
                <w:rFonts w:ascii="Times New Roman" w:hAnsi="Times New Roman" w:cs="Times New Roman"/>
                <w:sz w:val="24"/>
                <w:szCs w:val="24"/>
              </w:rPr>
              <w:t>Итоги тематической проверки по теме:</w:t>
            </w:r>
            <w:r w:rsidRPr="00224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247E7">
              <w:rPr>
                <w:rFonts w:ascii="Times New Roman" w:hAnsi="Times New Roman" w:cs="Times New Roman"/>
                <w:sz w:val="24"/>
                <w:szCs w:val="24"/>
              </w:rPr>
              <w:t>«Организация предметно-пространственной среды в приемных помещениях группы»</w:t>
            </w:r>
          </w:p>
        </w:tc>
      </w:tr>
      <w:tr w:rsidR="002247E7" w:rsidTr="00A6431D">
        <w:tc>
          <w:tcPr>
            <w:tcW w:w="2802" w:type="dxa"/>
            <w:vMerge w:val="restart"/>
          </w:tcPr>
          <w:p w:rsidR="002247E7" w:rsidRPr="002247E7" w:rsidRDefault="002247E7" w:rsidP="008457F5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6769" w:type="dxa"/>
          </w:tcPr>
          <w:p w:rsidR="002247E7" w:rsidRPr="002247E7" w:rsidRDefault="002247E7" w:rsidP="002247E7">
            <w:pPr>
              <w:pStyle w:val="a4"/>
              <w:jc w:val="both"/>
            </w:pPr>
            <w:r w:rsidRPr="008900BC">
              <w:rPr>
                <w:bCs/>
              </w:rPr>
              <w:t>Особенности организации развивающей предметно-пространственной среды приемной группы.</w:t>
            </w:r>
          </w:p>
        </w:tc>
      </w:tr>
      <w:tr w:rsidR="002247E7" w:rsidTr="00A6431D">
        <w:tc>
          <w:tcPr>
            <w:tcW w:w="2802" w:type="dxa"/>
            <w:vMerge/>
          </w:tcPr>
          <w:p w:rsidR="002247E7" w:rsidRDefault="002247E7" w:rsidP="008457F5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2247E7" w:rsidRPr="008900BC" w:rsidRDefault="002247E7" w:rsidP="002247E7">
            <w:pPr>
              <w:pStyle w:val="a4"/>
              <w:jc w:val="both"/>
              <w:rPr>
                <w:bCs/>
              </w:rPr>
            </w:pPr>
            <w:r>
              <w:rPr>
                <w:bCs/>
              </w:rPr>
              <w:t>Интеграция РППС межгруппового пространства в образовательный процесс.</w:t>
            </w:r>
          </w:p>
        </w:tc>
      </w:tr>
      <w:tr w:rsidR="002247E7" w:rsidTr="00A6431D">
        <w:tc>
          <w:tcPr>
            <w:tcW w:w="2802" w:type="dxa"/>
          </w:tcPr>
          <w:p w:rsidR="002247E7" w:rsidRPr="002247E7" w:rsidRDefault="002247E7" w:rsidP="0022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E7">
              <w:rPr>
                <w:rFonts w:ascii="Times New Roman" w:hAnsi="Times New Roman" w:cs="Times New Roman"/>
                <w:sz w:val="24"/>
                <w:szCs w:val="24"/>
              </w:rPr>
              <w:t>Открытые и коллективные просмотры</w:t>
            </w:r>
          </w:p>
        </w:tc>
        <w:tc>
          <w:tcPr>
            <w:tcW w:w="6769" w:type="dxa"/>
          </w:tcPr>
          <w:p w:rsidR="002247E7" w:rsidRDefault="002247E7" w:rsidP="002247E7">
            <w:pPr>
              <w:pStyle w:val="a4"/>
              <w:jc w:val="both"/>
              <w:rPr>
                <w:bCs/>
              </w:rPr>
            </w:pPr>
            <w:r>
              <w:rPr>
                <w:bCs/>
              </w:rPr>
              <w:t>Мини-экскурсии по межгрупповому пространству.</w:t>
            </w:r>
          </w:p>
        </w:tc>
      </w:tr>
      <w:tr w:rsidR="002247E7" w:rsidTr="00A6431D">
        <w:tc>
          <w:tcPr>
            <w:tcW w:w="2802" w:type="dxa"/>
          </w:tcPr>
          <w:p w:rsidR="002247E7" w:rsidRPr="002247E7" w:rsidRDefault="002247E7" w:rsidP="0022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E7">
              <w:rPr>
                <w:rFonts w:ascii="Times New Roman" w:hAnsi="Times New Roman" w:cs="Times New Roman"/>
                <w:sz w:val="24"/>
                <w:szCs w:val="24"/>
              </w:rPr>
              <w:t>Работа творческих групп</w:t>
            </w:r>
          </w:p>
        </w:tc>
        <w:tc>
          <w:tcPr>
            <w:tcW w:w="6769" w:type="dxa"/>
          </w:tcPr>
          <w:p w:rsidR="002247E7" w:rsidRDefault="002247E7" w:rsidP="002247E7">
            <w:pPr>
              <w:pStyle w:val="a4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rPr>
                <w:bCs/>
              </w:rPr>
              <w:t>1.</w:t>
            </w:r>
            <w:r w:rsidRPr="00BC1414">
              <w:rPr>
                <w:b/>
                <w:bCs/>
              </w:rPr>
              <w:t xml:space="preserve"> «Школы молодого воспитателя»:</w:t>
            </w:r>
          </w:p>
          <w:p w:rsidR="002247E7" w:rsidRDefault="002247E7" w:rsidP="002247E7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2247E7">
              <w:rPr>
                <w:bCs/>
              </w:rPr>
              <w:t xml:space="preserve">- подготовка </w:t>
            </w:r>
            <w:r>
              <w:rPr>
                <w:bCs/>
              </w:rPr>
              <w:t>открытых просмотров мини-экскурсий «Морское путешествие», «Спортивный зал».</w:t>
            </w:r>
          </w:p>
          <w:p w:rsidR="002247E7" w:rsidRDefault="002247E7" w:rsidP="00224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7E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224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«Развивающие технологии»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247E7" w:rsidRPr="00523007" w:rsidRDefault="00523007" w:rsidP="0052300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230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Семинар – практикум</w:t>
            </w:r>
            <w:r w:rsidRPr="005230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23007">
              <w:rPr>
                <w:rFonts w:ascii="Times New Roman" w:hAnsi="Times New Roman" w:cs="Times New Roman"/>
                <w:sz w:val="24"/>
                <w:szCs w:val="24"/>
              </w:rPr>
              <w:t>«Технологии, применяемые при работе с детьми с ОВЗ»</w:t>
            </w:r>
          </w:p>
        </w:tc>
      </w:tr>
      <w:tr w:rsidR="00523007" w:rsidTr="00A6431D">
        <w:tc>
          <w:tcPr>
            <w:tcW w:w="2802" w:type="dxa"/>
          </w:tcPr>
          <w:p w:rsidR="00523007" w:rsidRPr="002247E7" w:rsidRDefault="00523007" w:rsidP="0022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6769" w:type="dxa"/>
          </w:tcPr>
          <w:p w:rsidR="00523007" w:rsidRPr="00523007" w:rsidRDefault="00523007" w:rsidP="00523007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45C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23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Построение</w:t>
            </w:r>
            <w:r w:rsidRPr="005230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523007">
              <w:rPr>
                <w:rStyle w:val="a3"/>
                <w:rFonts w:ascii="Times New Roman" w:hAnsi="Times New Roman"/>
                <w:color w:val="auto"/>
                <w:sz w:val="24"/>
                <w:szCs w:val="24"/>
              </w:rPr>
              <w:t xml:space="preserve">развивающей предметно-пространственной среды межгруппового пространства ДОУ в соответствии с </w:t>
            </w:r>
            <w:r w:rsidRPr="005230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523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федеральным государственным образовательным стандартом дошкольного образования</w:t>
            </w:r>
            <w:r w:rsidRPr="005230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  <w:tr w:rsidR="00523007" w:rsidTr="00A6431D">
        <w:tc>
          <w:tcPr>
            <w:tcW w:w="2802" w:type="dxa"/>
          </w:tcPr>
          <w:p w:rsidR="00523007" w:rsidRPr="00523007" w:rsidRDefault="00523007" w:rsidP="00523007">
            <w:pPr>
              <w:tabs>
                <w:tab w:val="left" w:pos="40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07">
              <w:rPr>
                <w:rFonts w:ascii="Times New Roman" w:hAnsi="Times New Roman" w:cs="Times New Roman"/>
                <w:sz w:val="24"/>
                <w:szCs w:val="24"/>
              </w:rPr>
              <w:t>Городской семинар</w:t>
            </w:r>
            <w:r w:rsidRPr="005230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3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52300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заведующих, заместителей</w:t>
            </w:r>
            <w:proofErr w:type="gramEnd"/>
            <w:r w:rsidRPr="00523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заведующих по воспитательной и методической работе и старших воспитателей</w:t>
            </w:r>
          </w:p>
          <w:p w:rsidR="00523007" w:rsidRPr="00523007" w:rsidRDefault="00523007" w:rsidP="00523007">
            <w:pPr>
              <w:tabs>
                <w:tab w:val="left" w:pos="40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дошкольных образовательных учреждений </w:t>
            </w:r>
          </w:p>
          <w:p w:rsidR="00523007" w:rsidRPr="00523007" w:rsidRDefault="00523007" w:rsidP="00523007">
            <w:pPr>
              <w:tabs>
                <w:tab w:val="left" w:pos="4025"/>
              </w:tabs>
              <w:rPr>
                <w:rFonts w:ascii="Times New Roman" w:hAnsi="Times New Roman"/>
                <w:sz w:val="24"/>
                <w:szCs w:val="24"/>
              </w:rPr>
            </w:pPr>
            <w:r w:rsidRPr="00523007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Керчи и Ленинского района.</w:t>
            </w:r>
          </w:p>
        </w:tc>
        <w:tc>
          <w:tcPr>
            <w:tcW w:w="6769" w:type="dxa"/>
          </w:tcPr>
          <w:p w:rsidR="00523007" w:rsidRPr="00523007" w:rsidRDefault="00523007" w:rsidP="00523007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«</w:t>
            </w:r>
            <w:r w:rsidRPr="0052300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Системный подход в проектировании развивающей предметно-пространственной среды межгруппового пространства и развитие материально-технического обеспечения ДОУ в соответствии с федеральным государственным образовательным стандартом дошкольного образования».</w:t>
            </w:r>
          </w:p>
        </w:tc>
      </w:tr>
    </w:tbl>
    <w:p w:rsidR="008457F5" w:rsidRDefault="008457F5" w:rsidP="00BA795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57F5" w:rsidRPr="00BA7958" w:rsidRDefault="008457F5" w:rsidP="00BA795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Вывод. </w:t>
      </w:r>
      <w:r w:rsidRPr="008457F5">
        <w:rPr>
          <w:rFonts w:ascii="Times New Roman" w:hAnsi="Times New Roman" w:cs="Times New Roman"/>
          <w:bCs/>
          <w:sz w:val="24"/>
          <w:szCs w:val="24"/>
        </w:rPr>
        <w:t>Р</w:t>
      </w:r>
      <w:r>
        <w:rPr>
          <w:rFonts w:ascii="Times New Roman" w:hAnsi="Times New Roman" w:cs="Times New Roman"/>
          <w:bCs/>
          <w:sz w:val="24"/>
          <w:szCs w:val="24"/>
        </w:rPr>
        <w:t>езультатом</w:t>
      </w:r>
      <w:r w:rsidRPr="008457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создания</w:t>
      </w:r>
      <w:r w:rsidRPr="00E162B7">
        <w:rPr>
          <w:rFonts w:ascii="Times New Roman" w:hAnsi="Times New Roman" w:cs="Times New Roman"/>
          <w:sz w:val="24"/>
          <w:szCs w:val="24"/>
        </w:rPr>
        <w:t xml:space="preserve"> в детском саду системы интегрированной модели развивающего образовательного  пространства,</w:t>
      </w:r>
      <w:r>
        <w:rPr>
          <w:rFonts w:ascii="Times New Roman" w:hAnsi="Times New Roman" w:cs="Times New Roman"/>
          <w:sz w:val="24"/>
          <w:szCs w:val="24"/>
        </w:rPr>
        <w:t xml:space="preserve"> является:</w:t>
      </w:r>
    </w:p>
    <w:p w:rsidR="00EB1C97" w:rsidRPr="00EB1C97" w:rsidRDefault="008457F5" w:rsidP="00EB1C9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EB1C97" w:rsidRPr="00EB1C97">
        <w:rPr>
          <w:color w:val="000000"/>
        </w:rPr>
        <w:t>повышение эффективности процесса воспитания и развития детей (повышение качества образования через активное внедрение инновационных технологий в воспитательно-образовательный процесс);</w:t>
      </w:r>
    </w:p>
    <w:p w:rsidR="00EB1C97" w:rsidRPr="00EB1C97" w:rsidRDefault="008457F5" w:rsidP="00EB1C9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 xml:space="preserve">- </w:t>
      </w:r>
      <w:r w:rsidR="00EB1C97" w:rsidRPr="00EB1C97">
        <w:rPr>
          <w:color w:val="000000"/>
        </w:rPr>
        <w:t xml:space="preserve">включение педагогов в инновационную деятельность в области организации сотрудничества с родителями (законными представителями) через </w:t>
      </w:r>
      <w:proofErr w:type="gramStart"/>
      <w:r w:rsidR="00EB1C97" w:rsidRPr="00EB1C97">
        <w:rPr>
          <w:color w:val="000000"/>
        </w:rPr>
        <w:t>образовательный</w:t>
      </w:r>
      <w:proofErr w:type="gramEnd"/>
      <w:r w:rsidR="00EB1C97" w:rsidRPr="00EB1C97">
        <w:rPr>
          <w:color w:val="000000"/>
        </w:rPr>
        <w:t xml:space="preserve"> </w:t>
      </w:r>
      <w:proofErr w:type="spellStart"/>
      <w:r w:rsidR="00EB1C97" w:rsidRPr="00EB1C97">
        <w:rPr>
          <w:color w:val="000000"/>
        </w:rPr>
        <w:t>коворкинг</w:t>
      </w:r>
      <w:proofErr w:type="spellEnd"/>
      <w:r w:rsidR="00EB1C97" w:rsidRPr="00EB1C97">
        <w:rPr>
          <w:color w:val="000000"/>
        </w:rPr>
        <w:t>;</w:t>
      </w:r>
    </w:p>
    <w:p w:rsidR="00EB1C97" w:rsidRPr="00EB1C97" w:rsidRDefault="008457F5" w:rsidP="00EB1C97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="00EB1C97" w:rsidRPr="00EB1C97">
        <w:rPr>
          <w:color w:val="000000"/>
        </w:rPr>
        <w:t>заинтересованность и компетентность родителей (законных представителей) в инновационной образовательной практике ДОУ;</w:t>
      </w:r>
    </w:p>
    <w:p w:rsidR="00EB1C97" w:rsidRPr="00EB1C97" w:rsidRDefault="008457F5" w:rsidP="00EB1C9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EB1C97" w:rsidRPr="00EB1C97">
        <w:rPr>
          <w:color w:val="000000"/>
        </w:rPr>
        <w:t>создание благоприятной  и безопасной познавательной среды</w:t>
      </w:r>
      <w:r>
        <w:rPr>
          <w:color w:val="000000"/>
        </w:rPr>
        <w:t>;</w:t>
      </w:r>
    </w:p>
    <w:p w:rsidR="00EB1C97" w:rsidRPr="00EB1C97" w:rsidRDefault="008457F5" w:rsidP="00EB1C9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 xml:space="preserve">- </w:t>
      </w:r>
      <w:r w:rsidR="00EB1C97" w:rsidRPr="00EB1C97">
        <w:rPr>
          <w:color w:val="000000"/>
        </w:rPr>
        <w:t>благоустройство и эстетическое оформление межгруппового пространства ДОУ;</w:t>
      </w:r>
    </w:p>
    <w:p w:rsidR="00762313" w:rsidRDefault="008457F5" w:rsidP="00DB093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 xml:space="preserve">- </w:t>
      </w:r>
      <w:r w:rsidR="00EB1C97" w:rsidRPr="00EB1C97">
        <w:rPr>
          <w:color w:val="000000"/>
        </w:rPr>
        <w:t xml:space="preserve"> повышение уровня </w:t>
      </w:r>
      <w:r w:rsidR="00EB1C97" w:rsidRPr="00EB1C97">
        <w:t xml:space="preserve">образовательной  </w:t>
      </w:r>
      <w:r w:rsidR="00EB1C97" w:rsidRPr="00EB1C97">
        <w:rPr>
          <w:color w:val="000000"/>
        </w:rPr>
        <w:t>компетентности  педагогов, родителей</w:t>
      </w:r>
      <w:r w:rsidR="00DB0935">
        <w:rPr>
          <w:color w:val="000000"/>
        </w:rPr>
        <w:t>.</w:t>
      </w:r>
    </w:p>
    <w:p w:rsidR="00DB0935" w:rsidRPr="00762313" w:rsidRDefault="00DB0935" w:rsidP="00DB0935">
      <w:pPr>
        <w:pStyle w:val="a4"/>
        <w:shd w:val="clear" w:color="auto" w:fill="FFFFFF"/>
        <w:spacing w:before="0" w:beforeAutospacing="0" w:after="0" w:afterAutospacing="0"/>
        <w:jc w:val="both"/>
      </w:pPr>
    </w:p>
    <w:p w:rsidR="00DB0935" w:rsidRDefault="00C14E6B" w:rsidP="00DA4D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093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Для осуществления процесса воспитания и обучения воспитанников МБДОУ в режиме </w:t>
      </w:r>
      <w:r w:rsidR="00DB0935" w:rsidRPr="00DB093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сохранения и укрепления здоровья воспитанников</w:t>
      </w:r>
      <w:r w:rsidR="00DB0935" w:rsidRPr="00DB0935">
        <w:rPr>
          <w:rFonts w:ascii="Times New Roman" w:eastAsia="Times New Roman" w:hAnsi="Times New Roman" w:cs="Times New Roman"/>
          <w:sz w:val="24"/>
          <w:szCs w:val="24"/>
        </w:rPr>
        <w:t xml:space="preserve"> в 2022-2023 учебном году перед коллективом была поставлена задача</w:t>
      </w:r>
      <w:r w:rsidR="00DB0935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DA4DD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A4DD5">
        <w:rPr>
          <w:rFonts w:ascii="Times New Roman" w:hAnsi="Times New Roman" w:cs="Times New Roman"/>
          <w:sz w:val="24"/>
          <w:szCs w:val="24"/>
        </w:rPr>
        <w:t xml:space="preserve">обеспечению </w:t>
      </w:r>
      <w:proofErr w:type="spellStart"/>
      <w:r w:rsidR="00DA4DD5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="00DA4DD5">
        <w:rPr>
          <w:rFonts w:ascii="Times New Roman" w:hAnsi="Times New Roman" w:cs="Times New Roman"/>
          <w:sz w:val="24"/>
          <w:szCs w:val="24"/>
        </w:rPr>
        <w:t xml:space="preserve"> ориентации</w:t>
      </w:r>
      <w:r w:rsidR="00DB0935" w:rsidRPr="00A6431D">
        <w:rPr>
          <w:rFonts w:ascii="Times New Roman" w:hAnsi="Times New Roman" w:cs="Times New Roman"/>
          <w:sz w:val="24"/>
          <w:szCs w:val="24"/>
        </w:rPr>
        <w:t xml:space="preserve"> содержания образования и его соответствие возрастным закономерностям развития детей дошкольного возраста, их возможностям и способностям через использование различных форм физкультурно-оздоровительной работы.</w:t>
      </w:r>
    </w:p>
    <w:p w:rsidR="00BC2718" w:rsidRDefault="00C14E6B" w:rsidP="00BC271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718">
        <w:rPr>
          <w:rFonts w:ascii="Times New Roman" w:eastAsia="Times New Roman" w:hAnsi="Times New Roman" w:cs="Times New Roman"/>
          <w:sz w:val="24"/>
          <w:szCs w:val="24"/>
        </w:rPr>
        <w:t xml:space="preserve">Эффективность </w:t>
      </w:r>
      <w:r w:rsidR="00DA4DD5" w:rsidRPr="00BC2718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BC2718">
        <w:rPr>
          <w:rFonts w:ascii="Times New Roman" w:eastAsia="Times New Roman" w:hAnsi="Times New Roman" w:cs="Times New Roman"/>
          <w:sz w:val="24"/>
          <w:szCs w:val="24"/>
        </w:rPr>
        <w:t xml:space="preserve"> подтверждается фактом снижения неблагоприятного влияния внезапных вирусных вспышек различной этиологии на эпидемиологическую обстановку в МБДОУ. </w:t>
      </w:r>
      <w:r w:rsidR="00BC2718" w:rsidRPr="00BC2718">
        <w:rPr>
          <w:rFonts w:ascii="Times New Roman" w:eastAsia="Times New Roman" w:hAnsi="Times New Roman" w:cs="Times New Roman"/>
          <w:sz w:val="24"/>
          <w:szCs w:val="24"/>
        </w:rPr>
        <w:t xml:space="preserve">Системная работа обеспечила качество </w:t>
      </w:r>
      <w:proofErr w:type="spellStart"/>
      <w:r w:rsidR="00BC2718" w:rsidRPr="00BC2718">
        <w:rPr>
          <w:rFonts w:ascii="Times New Roman" w:eastAsia="Times New Roman" w:hAnsi="Times New Roman" w:cs="Times New Roman"/>
          <w:sz w:val="24"/>
          <w:szCs w:val="24"/>
        </w:rPr>
        <w:t>здоровье</w:t>
      </w:r>
      <w:r w:rsidRPr="00BC2718">
        <w:rPr>
          <w:rFonts w:ascii="Times New Roman" w:eastAsia="Times New Roman" w:hAnsi="Times New Roman" w:cs="Times New Roman"/>
          <w:sz w:val="24"/>
          <w:szCs w:val="24"/>
        </w:rPr>
        <w:t>сберегающей</w:t>
      </w:r>
      <w:proofErr w:type="spellEnd"/>
      <w:r w:rsidRPr="00BC2718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и необходимый уровень развития физических качеств воспитанников.</w:t>
      </w:r>
    </w:p>
    <w:p w:rsidR="00C14E6B" w:rsidRDefault="00BC2718" w:rsidP="00BC271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718">
        <w:rPr>
          <w:rFonts w:ascii="Times New Roman" w:eastAsia="Times New Roman" w:hAnsi="Times New Roman" w:cs="Times New Roman"/>
          <w:sz w:val="24"/>
          <w:szCs w:val="24"/>
        </w:rPr>
        <w:t xml:space="preserve">2 раза в год </w:t>
      </w:r>
      <w:r w:rsidR="00C14E6B" w:rsidRPr="00BC2718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мониторинг состояния здоровья воспитанников, соответствие двигательных нагрузок возможностям детей, развития физических качеств детей на занятиях по физической культуре, в процессе непрерывной образовательной деятельности и режимных моментах, использования развивающей оздоровительной среды в группах, внедрение технологий обучения детей здоровому образу жизни. </w:t>
      </w:r>
    </w:p>
    <w:p w:rsidR="00BC2718" w:rsidRDefault="00BC2718" w:rsidP="00BC271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2022-2023 </w:t>
      </w:r>
      <w:r w:rsidRPr="00DB0935">
        <w:rPr>
          <w:rFonts w:ascii="Times New Roman" w:eastAsia="Times New Roman" w:hAnsi="Times New Roman" w:cs="Times New Roman"/>
          <w:sz w:val="24"/>
          <w:szCs w:val="24"/>
        </w:rPr>
        <w:t>учебном году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МБДОУ реализуются две программы дополнительного образования физкультурно-спортивной направленности: «Художественная гимнастика», «Йога-клуб».</w:t>
      </w:r>
    </w:p>
    <w:p w:rsidR="00BC2718" w:rsidRDefault="00BC2718" w:rsidP="00BC2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2718" w:rsidRDefault="00BC2718" w:rsidP="00BC2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 годовым планом проведены следующие мероприятия:</w:t>
      </w:r>
    </w:p>
    <w:p w:rsidR="00BC2718" w:rsidRPr="00E162B7" w:rsidRDefault="00BC2718" w:rsidP="00BC2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2802"/>
        <w:gridCol w:w="6769"/>
      </w:tblGrid>
      <w:tr w:rsidR="00BC2718" w:rsidTr="009874B4">
        <w:tc>
          <w:tcPr>
            <w:tcW w:w="2802" w:type="dxa"/>
          </w:tcPr>
          <w:p w:rsidR="00BC2718" w:rsidRPr="00A6431D" w:rsidRDefault="00BC2718" w:rsidP="009874B4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4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6769" w:type="dxa"/>
          </w:tcPr>
          <w:p w:rsidR="00BC2718" w:rsidRPr="002247E7" w:rsidRDefault="00BC2718" w:rsidP="009874B4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7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мероприятия</w:t>
            </w:r>
          </w:p>
        </w:tc>
      </w:tr>
      <w:tr w:rsidR="00BC2718" w:rsidTr="009874B4">
        <w:tc>
          <w:tcPr>
            <w:tcW w:w="2802" w:type="dxa"/>
            <w:vMerge w:val="restart"/>
          </w:tcPr>
          <w:p w:rsidR="00BC2718" w:rsidRPr="002247E7" w:rsidRDefault="00BC2718" w:rsidP="00BC27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7E7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етодическое </w:t>
            </w:r>
            <w:r w:rsidRPr="002247E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6769" w:type="dxa"/>
          </w:tcPr>
          <w:p w:rsidR="00BC2718" w:rsidRPr="00BC2718" w:rsidRDefault="00BC2718" w:rsidP="009874B4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2718">
              <w:rPr>
                <w:rFonts w:ascii="Times New Roman" w:hAnsi="Times New Roman" w:cs="Times New Roman"/>
                <w:sz w:val="24"/>
                <w:szCs w:val="24"/>
              </w:rPr>
              <w:t>Итоги физического обследования дошкольников.</w:t>
            </w:r>
          </w:p>
        </w:tc>
      </w:tr>
      <w:tr w:rsidR="00BC2718" w:rsidTr="009874B4">
        <w:tc>
          <w:tcPr>
            <w:tcW w:w="2802" w:type="dxa"/>
            <w:vMerge/>
          </w:tcPr>
          <w:p w:rsidR="00BC2718" w:rsidRPr="002247E7" w:rsidRDefault="00BC2718" w:rsidP="009874B4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BC2718" w:rsidRPr="00BC2718" w:rsidRDefault="00BC2718" w:rsidP="009874B4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2718">
              <w:rPr>
                <w:rFonts w:ascii="Times New Roman" w:hAnsi="Times New Roman" w:cs="Times New Roman"/>
                <w:sz w:val="24"/>
                <w:szCs w:val="24"/>
              </w:rPr>
              <w:t>Итоги тематической проверки изучения состояния работы по теме</w:t>
            </w:r>
            <w:proofErr w:type="gramStart"/>
            <w:r w:rsidRPr="00BC271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C2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718">
              <w:rPr>
                <w:rStyle w:val="c2c5"/>
                <w:rFonts w:ascii="Times New Roman" w:hAnsi="Times New Roman" w:cs="Times New Roman"/>
                <w:sz w:val="24"/>
                <w:szCs w:val="24"/>
              </w:rPr>
              <w:t>«Организация работы в ДОУ по использованию различных форм физического развития дошкольников»</w:t>
            </w:r>
          </w:p>
        </w:tc>
      </w:tr>
      <w:tr w:rsidR="00BC2718" w:rsidTr="009874B4">
        <w:tc>
          <w:tcPr>
            <w:tcW w:w="2802" w:type="dxa"/>
            <w:vMerge w:val="restart"/>
          </w:tcPr>
          <w:p w:rsidR="00BC2718" w:rsidRPr="00BC2718" w:rsidRDefault="00BC2718" w:rsidP="009874B4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7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Семинары</w:t>
            </w:r>
          </w:p>
        </w:tc>
        <w:tc>
          <w:tcPr>
            <w:tcW w:w="6769" w:type="dxa"/>
          </w:tcPr>
          <w:p w:rsidR="00BC2718" w:rsidRPr="002247E7" w:rsidRDefault="00BC2718" w:rsidP="009874B4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3F2C">
              <w:rPr>
                <w:rFonts w:ascii="Times New Roman" w:hAnsi="Times New Roman" w:cs="Times New Roman"/>
                <w:sz w:val="24"/>
                <w:szCs w:val="24"/>
              </w:rPr>
              <w:t>«Современные подходы к физическому воспитанию в ДОУ»</w:t>
            </w:r>
          </w:p>
        </w:tc>
      </w:tr>
      <w:tr w:rsidR="00BC2718" w:rsidTr="009874B4">
        <w:tc>
          <w:tcPr>
            <w:tcW w:w="2802" w:type="dxa"/>
            <w:vMerge/>
          </w:tcPr>
          <w:p w:rsidR="00BC2718" w:rsidRPr="00BC2718" w:rsidRDefault="00BC2718" w:rsidP="009874B4">
            <w:pPr>
              <w:spacing w:line="33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769" w:type="dxa"/>
          </w:tcPr>
          <w:p w:rsidR="00BC2718" w:rsidRPr="00433F2C" w:rsidRDefault="00BC2718" w:rsidP="009874B4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16D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16D30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Кинезиологические</w:t>
            </w:r>
            <w:proofErr w:type="spellEnd"/>
            <w:r w:rsidRPr="00616D30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 упражнения для дошкольников»</w:t>
            </w:r>
            <w:r w:rsidRPr="00616D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2718" w:rsidTr="009874B4">
        <w:tc>
          <w:tcPr>
            <w:tcW w:w="2802" w:type="dxa"/>
            <w:vMerge w:val="restart"/>
          </w:tcPr>
          <w:p w:rsidR="00BC2718" w:rsidRPr="002247E7" w:rsidRDefault="00BC2718" w:rsidP="009874B4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6769" w:type="dxa"/>
          </w:tcPr>
          <w:p w:rsidR="00BC2718" w:rsidRPr="00BC2718" w:rsidRDefault="00BC2718" w:rsidP="00BC2718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BC271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Гендерный</w:t>
            </w:r>
            <w:proofErr w:type="spellEnd"/>
            <w:r w:rsidRPr="00BC271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подход в физическом воспитании дошкольников</w:t>
            </w:r>
          </w:p>
        </w:tc>
      </w:tr>
      <w:tr w:rsidR="00BC2718" w:rsidTr="009874B4">
        <w:tc>
          <w:tcPr>
            <w:tcW w:w="2802" w:type="dxa"/>
            <w:vMerge/>
          </w:tcPr>
          <w:p w:rsidR="00BC2718" w:rsidRDefault="00BC2718" w:rsidP="009874B4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BC2718" w:rsidRPr="008900BC" w:rsidRDefault="0088698D" w:rsidP="009874B4">
            <w:pPr>
              <w:pStyle w:val="a4"/>
              <w:jc w:val="both"/>
              <w:rPr>
                <w:bCs/>
              </w:rPr>
            </w:pPr>
            <w:r w:rsidRPr="00403F63">
              <w:t>«</w:t>
            </w:r>
            <w:proofErr w:type="spellStart"/>
            <w:r w:rsidRPr="00403F63">
              <w:t>Кинезиологические</w:t>
            </w:r>
            <w:proofErr w:type="spellEnd"/>
            <w:r w:rsidRPr="00403F63">
              <w:t xml:space="preserve"> сказки — как эффективный метод коррекции и развития дошкольников с ОВЗ</w:t>
            </w:r>
            <w:r>
              <w:t>».</w:t>
            </w:r>
          </w:p>
        </w:tc>
      </w:tr>
      <w:tr w:rsidR="00BC2718" w:rsidTr="009874B4">
        <w:tc>
          <w:tcPr>
            <w:tcW w:w="2802" w:type="dxa"/>
          </w:tcPr>
          <w:p w:rsidR="00BC2718" w:rsidRPr="002247E7" w:rsidRDefault="00BC2718" w:rsidP="0098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E7">
              <w:rPr>
                <w:rFonts w:ascii="Times New Roman" w:hAnsi="Times New Roman" w:cs="Times New Roman"/>
                <w:sz w:val="24"/>
                <w:szCs w:val="24"/>
              </w:rPr>
              <w:t>Открытые и коллективные просмотры</w:t>
            </w:r>
          </w:p>
        </w:tc>
        <w:tc>
          <w:tcPr>
            <w:tcW w:w="6769" w:type="dxa"/>
          </w:tcPr>
          <w:p w:rsidR="0088698D" w:rsidRPr="0088698D" w:rsidRDefault="0088698D" w:rsidP="0088698D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8698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Нетрадиционное физкультурное занятие в подготовительной </w:t>
            </w:r>
            <w:r w:rsidRPr="0088698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к школе </w:t>
            </w:r>
            <w:r w:rsidRPr="0088698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группе </w:t>
            </w:r>
            <w:r w:rsidRPr="0088698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 «Фитнес - тренировка»</w:t>
            </w:r>
            <w:r w:rsidRPr="0088698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».</w:t>
            </w:r>
          </w:p>
          <w:p w:rsidR="00BC2718" w:rsidRDefault="00BC2718" w:rsidP="0088698D">
            <w:pPr>
              <w:pStyle w:val="a4"/>
              <w:spacing w:before="0" w:beforeAutospacing="0"/>
              <w:jc w:val="both"/>
              <w:rPr>
                <w:bCs/>
              </w:rPr>
            </w:pPr>
          </w:p>
        </w:tc>
      </w:tr>
      <w:tr w:rsidR="00BC2718" w:rsidTr="009874B4">
        <w:tc>
          <w:tcPr>
            <w:tcW w:w="2802" w:type="dxa"/>
          </w:tcPr>
          <w:p w:rsidR="00BC2718" w:rsidRPr="002247E7" w:rsidRDefault="00BC2718" w:rsidP="0098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E7">
              <w:rPr>
                <w:rFonts w:ascii="Times New Roman" w:hAnsi="Times New Roman" w:cs="Times New Roman"/>
                <w:sz w:val="24"/>
                <w:szCs w:val="24"/>
              </w:rPr>
              <w:t>Работа творческих групп</w:t>
            </w:r>
          </w:p>
        </w:tc>
        <w:tc>
          <w:tcPr>
            <w:tcW w:w="6769" w:type="dxa"/>
          </w:tcPr>
          <w:p w:rsidR="0088698D" w:rsidRDefault="0088698D" w:rsidP="0088698D">
            <w:pPr>
              <w:pStyle w:val="a4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rPr>
                <w:bCs/>
              </w:rPr>
              <w:t>1.</w:t>
            </w:r>
            <w:r w:rsidRPr="00BC1414">
              <w:rPr>
                <w:b/>
                <w:bCs/>
              </w:rPr>
              <w:t xml:space="preserve"> «Школы молодого воспитателя»:</w:t>
            </w:r>
          </w:p>
          <w:p w:rsidR="0088698D" w:rsidRPr="0088698D" w:rsidRDefault="0088698D" w:rsidP="0088698D">
            <w:pPr>
              <w:pStyle w:val="a4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88698D">
              <w:rPr>
                <w:bCs/>
              </w:rPr>
              <w:t>конкурс</w:t>
            </w:r>
            <w:r>
              <w:rPr>
                <w:b/>
                <w:bCs/>
              </w:rPr>
              <w:t xml:space="preserve"> «</w:t>
            </w:r>
            <w:r w:rsidRPr="0088698D">
              <w:rPr>
                <w:rStyle w:val="a3"/>
                <w:b w:val="0"/>
              </w:rPr>
              <w:t xml:space="preserve">Уголок </w:t>
            </w:r>
            <w:proofErr w:type="spellStart"/>
            <w:r w:rsidRPr="0088698D">
              <w:rPr>
                <w:rStyle w:val="a3"/>
                <w:b w:val="0"/>
              </w:rPr>
              <w:t>валеологии</w:t>
            </w:r>
            <w:proofErr w:type="spellEnd"/>
            <w:r w:rsidRPr="0088698D">
              <w:rPr>
                <w:rStyle w:val="a3"/>
                <w:b w:val="0"/>
              </w:rPr>
              <w:t xml:space="preserve"> в образовательном пространстве группы</w:t>
            </w:r>
            <w:r>
              <w:rPr>
                <w:rStyle w:val="a3"/>
                <w:b w:val="0"/>
              </w:rPr>
              <w:t>»</w:t>
            </w:r>
          </w:p>
          <w:p w:rsidR="0088698D" w:rsidRDefault="0088698D" w:rsidP="00886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7E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224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«Развивающие технологии»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C2718" w:rsidRPr="0088698D" w:rsidRDefault="0088698D" w:rsidP="0088698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869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Тренинг для педагогов «Фитнес-йога как один из </w:t>
            </w:r>
            <w:r w:rsidRPr="008869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69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эффективных методов укрепления </w:t>
            </w:r>
            <w:r w:rsidRPr="008869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69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психосоциального здоровья»</w:t>
            </w:r>
          </w:p>
        </w:tc>
      </w:tr>
    </w:tbl>
    <w:p w:rsidR="00BC2718" w:rsidRDefault="00BC2718" w:rsidP="00BC271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3187" w:rsidRPr="00BC2718" w:rsidRDefault="006B3187" w:rsidP="00BC271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3187" w:rsidRDefault="006B3187" w:rsidP="006B318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187">
        <w:rPr>
          <w:rFonts w:ascii="Times New Roman" w:hAnsi="Times New Roman" w:cs="Times New Roman"/>
          <w:sz w:val="24"/>
          <w:szCs w:val="24"/>
        </w:rPr>
        <w:t>МБДОУ приняло участие в ежегодном городском фестивале физкультурно-спортивных праздников «Весёлые старты» для детей 6(7) летнего возраста дошкольных 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 xml:space="preserve">» (Диплом 3 степени). </w:t>
      </w:r>
    </w:p>
    <w:p w:rsidR="006B3187" w:rsidRDefault="00C14E6B" w:rsidP="006B3187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B3187">
        <w:rPr>
          <w:rFonts w:ascii="Times New Roman" w:eastAsia="Times New Roman" w:hAnsi="Times New Roman" w:cs="Times New Roman"/>
          <w:sz w:val="24"/>
          <w:szCs w:val="24"/>
        </w:rPr>
        <w:t xml:space="preserve">Доброй традиций стало проведение «Недели здоровья», </w:t>
      </w:r>
      <w:r w:rsidR="006B3187" w:rsidRPr="006B3187">
        <w:rPr>
          <w:rFonts w:ascii="Times New Roman" w:eastAsia="Times New Roman" w:hAnsi="Times New Roman" w:cs="Times New Roman"/>
          <w:sz w:val="24"/>
          <w:szCs w:val="24"/>
        </w:rPr>
        <w:t>во время которой проходят не только спортивные праздники, но и</w:t>
      </w:r>
      <w:r w:rsidR="006B318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76A9D" w:rsidRPr="00A76A9D">
        <w:rPr>
          <w:rFonts w:ascii="Times New Roman" w:eastAsia="Times New Roman" w:hAnsi="Times New Roman" w:cs="Times New Roman"/>
          <w:sz w:val="24"/>
          <w:szCs w:val="24"/>
        </w:rPr>
        <w:t>валеологические</w:t>
      </w:r>
      <w:proofErr w:type="spellEnd"/>
      <w:r w:rsidR="00A76A9D" w:rsidRPr="00A76A9D">
        <w:rPr>
          <w:rFonts w:ascii="Times New Roman" w:eastAsia="Times New Roman" w:hAnsi="Times New Roman" w:cs="Times New Roman"/>
          <w:sz w:val="24"/>
          <w:szCs w:val="24"/>
        </w:rPr>
        <w:t xml:space="preserve"> игры, беседы</w:t>
      </w:r>
      <w:r w:rsidR="00A76A9D">
        <w:rPr>
          <w:rFonts w:ascii="Times New Roman" w:eastAsia="Times New Roman" w:hAnsi="Times New Roman" w:cs="Times New Roman"/>
          <w:sz w:val="24"/>
          <w:szCs w:val="24"/>
        </w:rPr>
        <w:t>, психологические тренинги.</w:t>
      </w:r>
    </w:p>
    <w:p w:rsidR="00C14E6B" w:rsidRPr="009874B4" w:rsidRDefault="00BC2718" w:rsidP="00987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718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Вывод</w:t>
      </w:r>
      <w:r w:rsidRPr="009874B4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9874B4" w:rsidRPr="009874B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C14E6B" w:rsidRPr="009874B4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оценивая эффективность и влияние мероприятий проводимых в рамках реализации Программы развития, направленной  на повышение качества работы МБДОУ в направлении </w:t>
      </w:r>
      <w:proofErr w:type="spellStart"/>
      <w:r w:rsidR="00C14E6B" w:rsidRPr="009874B4">
        <w:rPr>
          <w:rFonts w:ascii="Times New Roman" w:eastAsia="Times New Roman" w:hAnsi="Times New Roman" w:cs="Times New Roman"/>
          <w:sz w:val="24"/>
          <w:szCs w:val="24"/>
        </w:rPr>
        <w:t>здоровьесбережения</w:t>
      </w:r>
      <w:proofErr w:type="spellEnd"/>
      <w:r w:rsidR="00C14E6B" w:rsidRPr="009874B4">
        <w:rPr>
          <w:rFonts w:ascii="Times New Roman" w:eastAsia="Times New Roman" w:hAnsi="Times New Roman" w:cs="Times New Roman"/>
          <w:sz w:val="24"/>
          <w:szCs w:val="24"/>
        </w:rPr>
        <w:t xml:space="preserve"> необходимо отметить следующее:</w:t>
      </w:r>
    </w:p>
    <w:p w:rsidR="00C14E6B" w:rsidRPr="009874B4" w:rsidRDefault="00C14E6B" w:rsidP="00987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74B4">
        <w:rPr>
          <w:rFonts w:ascii="Times New Roman" w:eastAsia="Times New Roman" w:hAnsi="Times New Roman" w:cs="Times New Roman"/>
          <w:sz w:val="24"/>
          <w:szCs w:val="24"/>
        </w:rPr>
        <w:t xml:space="preserve">- в МБДОУ создано </w:t>
      </w:r>
      <w:proofErr w:type="spellStart"/>
      <w:r w:rsidRPr="009874B4">
        <w:rPr>
          <w:rFonts w:ascii="Times New Roman" w:eastAsia="Times New Roman" w:hAnsi="Times New Roman" w:cs="Times New Roman"/>
          <w:sz w:val="24"/>
          <w:szCs w:val="24"/>
        </w:rPr>
        <w:t>здоровьесберегающее</w:t>
      </w:r>
      <w:proofErr w:type="spellEnd"/>
      <w:r w:rsidRPr="009874B4">
        <w:rPr>
          <w:rFonts w:ascii="Times New Roman" w:eastAsia="Times New Roman" w:hAnsi="Times New Roman" w:cs="Times New Roman"/>
          <w:sz w:val="24"/>
          <w:szCs w:val="24"/>
        </w:rPr>
        <w:t xml:space="preserve"> пространство взаимодействия детского сада с семьями, обеспечивающее достижение оптимальных результатов воспитания, оздоровления и развития детей в процессе совмес</w:t>
      </w:r>
      <w:r w:rsidR="009874B4" w:rsidRPr="009874B4">
        <w:rPr>
          <w:rFonts w:ascii="Times New Roman" w:eastAsia="Times New Roman" w:hAnsi="Times New Roman" w:cs="Times New Roman"/>
          <w:sz w:val="24"/>
          <w:szCs w:val="24"/>
        </w:rPr>
        <w:t>тной деятельности МБДОУ и семьи</w:t>
      </w:r>
      <w:r w:rsidRPr="009874B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4E6B" w:rsidRPr="009874B4" w:rsidRDefault="00C14E6B" w:rsidP="00987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74B4">
        <w:rPr>
          <w:rFonts w:ascii="Times New Roman" w:eastAsia="Times New Roman" w:hAnsi="Times New Roman" w:cs="Times New Roman"/>
          <w:sz w:val="24"/>
          <w:szCs w:val="24"/>
        </w:rPr>
        <w:t>- стабилизировалось посещение детьми детского сада;</w:t>
      </w:r>
    </w:p>
    <w:p w:rsidR="00C14E6B" w:rsidRPr="009874B4" w:rsidRDefault="00C14E6B" w:rsidP="00987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74B4">
        <w:rPr>
          <w:rFonts w:ascii="Times New Roman" w:eastAsia="Times New Roman" w:hAnsi="Times New Roman" w:cs="Times New Roman"/>
          <w:sz w:val="24"/>
          <w:szCs w:val="24"/>
        </w:rPr>
        <w:t>- наблюдается снижение уровня заболеваемости детей;</w:t>
      </w:r>
    </w:p>
    <w:p w:rsidR="00C14E6B" w:rsidRPr="009874B4" w:rsidRDefault="00C14E6B" w:rsidP="00987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74B4">
        <w:rPr>
          <w:rFonts w:ascii="Times New Roman" w:eastAsia="Times New Roman" w:hAnsi="Times New Roman" w:cs="Times New Roman"/>
          <w:sz w:val="24"/>
          <w:szCs w:val="24"/>
        </w:rPr>
        <w:t xml:space="preserve">- повышение профессиональной компетентности педагогов и специалистов ДОУ по вопросам </w:t>
      </w:r>
      <w:proofErr w:type="spellStart"/>
      <w:r w:rsidRPr="009874B4">
        <w:rPr>
          <w:rFonts w:ascii="Times New Roman" w:eastAsia="Times New Roman" w:hAnsi="Times New Roman" w:cs="Times New Roman"/>
          <w:sz w:val="24"/>
          <w:szCs w:val="24"/>
        </w:rPr>
        <w:t>здоровьесбережения</w:t>
      </w:r>
      <w:proofErr w:type="spellEnd"/>
      <w:r w:rsidRPr="009874B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874B4" w:rsidRPr="009874B4" w:rsidRDefault="00C14E6B" w:rsidP="00987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74B4">
        <w:rPr>
          <w:rFonts w:ascii="Times New Roman" w:eastAsia="Times New Roman" w:hAnsi="Times New Roman" w:cs="Times New Roman"/>
          <w:sz w:val="24"/>
          <w:szCs w:val="24"/>
        </w:rPr>
        <w:t xml:space="preserve">Результатом систематической работы коллектива МБДОУ и подтверждением успешности реализации Программы развития является участие и победы детей в фестивалях и конкурсах </w:t>
      </w:r>
      <w:r w:rsidR="009874B4" w:rsidRPr="009874B4">
        <w:rPr>
          <w:rFonts w:ascii="Times New Roman" w:eastAsia="Times New Roman" w:hAnsi="Times New Roman" w:cs="Times New Roman"/>
          <w:sz w:val="24"/>
          <w:szCs w:val="24"/>
        </w:rPr>
        <w:t>физкультурно-спортивной направленности.</w:t>
      </w:r>
      <w:r w:rsidRPr="00987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874B4" w:rsidRDefault="009874B4" w:rsidP="00C14E6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426FE" w:rsidRPr="00D4505C" w:rsidRDefault="00C306A6" w:rsidP="006F78A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совершенствования </w:t>
      </w:r>
      <w:r w:rsidRPr="00C306A6">
        <w:rPr>
          <w:rFonts w:ascii="Times New Roman" w:hAnsi="Times New Roman" w:cs="Times New Roman"/>
          <w:b/>
          <w:sz w:val="24"/>
          <w:szCs w:val="24"/>
        </w:rPr>
        <w:t>системы профессионального и личностного роста педагогических работников</w:t>
      </w:r>
      <w:r w:rsidR="005426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26FE" w:rsidRPr="005426FE">
        <w:rPr>
          <w:rFonts w:ascii="Times New Roman" w:hAnsi="Times New Roman" w:cs="Times New Roman"/>
          <w:sz w:val="24"/>
          <w:szCs w:val="24"/>
        </w:rPr>
        <w:t>в 2022-2023 учебном году</w:t>
      </w:r>
      <w:r w:rsidR="005426FE">
        <w:rPr>
          <w:rFonts w:ascii="Times New Roman" w:hAnsi="Times New Roman" w:cs="Times New Roman"/>
          <w:sz w:val="24"/>
          <w:szCs w:val="24"/>
        </w:rPr>
        <w:t xml:space="preserve"> педагогический коллектив решал задачу </w:t>
      </w:r>
      <w:r w:rsidR="005426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26FE" w:rsidRPr="00A6431D">
        <w:rPr>
          <w:rFonts w:ascii="Times New Roman" w:hAnsi="Times New Roman" w:cs="Times New Roman"/>
          <w:sz w:val="24"/>
          <w:szCs w:val="24"/>
        </w:rPr>
        <w:t>использования игровых технологий и технологий личностного развития</w:t>
      </w:r>
      <w:r w:rsidR="005426F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426FE" w:rsidRPr="00A6431D">
        <w:rPr>
          <w:rStyle w:val="markedcontent"/>
          <w:rFonts w:ascii="Times New Roman" w:hAnsi="Times New Roman" w:cs="Times New Roman"/>
          <w:sz w:val="24"/>
          <w:szCs w:val="24"/>
        </w:rPr>
        <w:t>обеспечивающее</w:t>
      </w:r>
      <w:proofErr w:type="gramEnd"/>
      <w:r w:rsidR="005426FE" w:rsidRPr="00A6431D">
        <w:rPr>
          <w:rStyle w:val="markedcontent"/>
          <w:rFonts w:ascii="Times New Roman" w:hAnsi="Times New Roman" w:cs="Times New Roman"/>
          <w:sz w:val="24"/>
          <w:szCs w:val="24"/>
        </w:rPr>
        <w:t> позитивную социализацию</w:t>
      </w:r>
      <w:r w:rsidR="005426FE" w:rsidRPr="00A6431D">
        <w:rPr>
          <w:rFonts w:ascii="Times New Roman" w:hAnsi="Times New Roman" w:cs="Times New Roman"/>
          <w:sz w:val="24"/>
          <w:szCs w:val="24"/>
        </w:rPr>
        <w:t xml:space="preserve"> детей, в том числе детей, имеющих ограниченные возможности здоровья</w:t>
      </w:r>
      <w:r w:rsidR="005426FE">
        <w:rPr>
          <w:rFonts w:ascii="Times New Roman" w:hAnsi="Times New Roman" w:cs="Times New Roman"/>
          <w:sz w:val="24"/>
          <w:szCs w:val="24"/>
        </w:rPr>
        <w:t>.</w:t>
      </w:r>
    </w:p>
    <w:p w:rsidR="006F78A5" w:rsidRDefault="00004780" w:rsidP="006F78A5">
      <w:pPr>
        <w:pStyle w:val="Style9"/>
        <w:widowControl/>
        <w:spacing w:line="240" w:lineRule="auto"/>
        <w:ind w:firstLine="567"/>
        <w:jc w:val="both"/>
        <w:rPr>
          <w:rStyle w:val="markedcontent"/>
        </w:rPr>
      </w:pPr>
      <w:proofErr w:type="gramStart"/>
      <w:r>
        <w:rPr>
          <w:lang w:val="en-US"/>
        </w:rPr>
        <w:t>C</w:t>
      </w:r>
      <w:r w:rsidRPr="00004780">
        <w:t xml:space="preserve"> целью внедрения и </w:t>
      </w:r>
      <w:r w:rsidRPr="006F78A5">
        <w:t>распространения игровых технологий, в МБДОУ работала творческая группа педагогов.</w:t>
      </w:r>
      <w:proofErr w:type="gramEnd"/>
      <w:r w:rsidRPr="006F78A5">
        <w:t xml:space="preserve"> Были проведены обучающие семинары-практикумы по </w:t>
      </w:r>
      <w:r w:rsidR="006F78A5" w:rsidRPr="006F78A5">
        <w:t>внедрению развивающих игровых технологий: «Технологии, применяемые при работе с детьми с ОВЗ»</w:t>
      </w:r>
      <w:r w:rsidR="006F78A5">
        <w:t xml:space="preserve">, </w:t>
      </w:r>
      <w:r w:rsidR="006F78A5" w:rsidRPr="00636275">
        <w:t xml:space="preserve">«Технологии социально-коммуникативного развития детей </w:t>
      </w:r>
      <w:r w:rsidR="006F78A5" w:rsidRPr="00636275">
        <w:br/>
        <w:t>дошкольного возраста»</w:t>
      </w:r>
      <w:r w:rsidR="006F78A5">
        <w:t xml:space="preserve">, </w:t>
      </w:r>
      <w:r w:rsidR="006F78A5" w:rsidRPr="00636275">
        <w:rPr>
          <w:rStyle w:val="FontStyle15"/>
          <w:rFonts w:eastAsia="Times New Roman"/>
        </w:rPr>
        <w:t>«</w:t>
      </w:r>
      <w:r w:rsidR="006F78A5" w:rsidRPr="00636275">
        <w:rPr>
          <w:rStyle w:val="c3"/>
        </w:rPr>
        <w:t xml:space="preserve"> Технологии социализации в работе с детьми с ОВЗ»</w:t>
      </w:r>
      <w:r w:rsidR="006F78A5">
        <w:rPr>
          <w:rStyle w:val="c3"/>
        </w:rPr>
        <w:t xml:space="preserve">, </w:t>
      </w:r>
      <w:r w:rsidR="006F78A5">
        <w:rPr>
          <w:rStyle w:val="markedcontent"/>
        </w:rPr>
        <w:t>«Ф</w:t>
      </w:r>
      <w:r w:rsidR="006F78A5" w:rsidRPr="00636275">
        <w:rPr>
          <w:rStyle w:val="markedcontent"/>
        </w:rPr>
        <w:t>итнес-</w:t>
      </w:r>
      <w:r w:rsidR="006F78A5">
        <w:rPr>
          <w:rStyle w:val="markedcontent"/>
        </w:rPr>
        <w:t>йога как </w:t>
      </w:r>
      <w:r w:rsidR="006F78A5" w:rsidRPr="00636275">
        <w:rPr>
          <w:rStyle w:val="markedcontent"/>
        </w:rPr>
        <w:t>од</w:t>
      </w:r>
      <w:r w:rsidR="006F78A5">
        <w:rPr>
          <w:rStyle w:val="markedcontent"/>
        </w:rPr>
        <w:t>ин </w:t>
      </w:r>
      <w:proofErr w:type="gramStart"/>
      <w:r w:rsidR="006F78A5">
        <w:rPr>
          <w:rStyle w:val="markedcontent"/>
        </w:rPr>
        <w:t>из</w:t>
      </w:r>
      <w:proofErr w:type="gramEnd"/>
      <w:r w:rsidR="006F78A5">
        <w:rPr>
          <w:rStyle w:val="markedcontent"/>
        </w:rPr>
        <w:t> </w:t>
      </w:r>
      <w:proofErr w:type="gramStart"/>
      <w:r w:rsidR="006F78A5">
        <w:rPr>
          <w:rStyle w:val="markedcontent"/>
        </w:rPr>
        <w:t>эффективная</w:t>
      </w:r>
      <w:proofErr w:type="gramEnd"/>
      <w:r w:rsidR="006F78A5">
        <w:rPr>
          <w:rStyle w:val="markedcontent"/>
        </w:rPr>
        <w:t> технология </w:t>
      </w:r>
      <w:r w:rsidR="006F78A5" w:rsidRPr="00636275">
        <w:rPr>
          <w:rStyle w:val="markedcontent"/>
        </w:rPr>
        <w:t xml:space="preserve">укрепления </w:t>
      </w:r>
      <w:r w:rsidR="006F78A5">
        <w:t> </w:t>
      </w:r>
      <w:r w:rsidR="006F78A5" w:rsidRPr="00636275">
        <w:rPr>
          <w:rStyle w:val="markedcontent"/>
        </w:rPr>
        <w:t>психосоциального здоровья</w:t>
      </w:r>
      <w:r w:rsidR="006F78A5">
        <w:rPr>
          <w:rStyle w:val="markedcontent"/>
        </w:rPr>
        <w:t>».</w:t>
      </w:r>
    </w:p>
    <w:p w:rsidR="006F78A5" w:rsidRPr="001E5CC4" w:rsidRDefault="006F78A5" w:rsidP="001E5C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0D8">
        <w:rPr>
          <w:rStyle w:val="markedcontent"/>
          <w:rFonts w:ascii="Times New Roman" w:hAnsi="Times New Roman" w:cs="Times New Roman"/>
          <w:sz w:val="24"/>
          <w:szCs w:val="24"/>
        </w:rPr>
        <w:t>Результаты деятельности творческой группы были продемонстрированы на методических объединениях для воспитателей города.</w:t>
      </w:r>
      <w:r w:rsidR="000360D8" w:rsidRPr="000360D8">
        <w:rPr>
          <w:rStyle w:val="markedcontent"/>
          <w:rFonts w:ascii="Times New Roman" w:hAnsi="Times New Roman" w:cs="Times New Roman"/>
          <w:sz w:val="24"/>
          <w:szCs w:val="24"/>
        </w:rPr>
        <w:t xml:space="preserve"> Воспитателем Дунаевой В.А, педагогом-психологом </w:t>
      </w:r>
      <w:proofErr w:type="spellStart"/>
      <w:r w:rsidR="000360D8" w:rsidRPr="000360D8">
        <w:rPr>
          <w:rStyle w:val="markedcontent"/>
          <w:rFonts w:ascii="Times New Roman" w:hAnsi="Times New Roman" w:cs="Times New Roman"/>
          <w:sz w:val="24"/>
          <w:szCs w:val="24"/>
        </w:rPr>
        <w:t>Басмановой</w:t>
      </w:r>
      <w:proofErr w:type="spellEnd"/>
      <w:r w:rsidR="000360D8" w:rsidRPr="000360D8">
        <w:rPr>
          <w:rStyle w:val="markedcontent"/>
          <w:rFonts w:ascii="Times New Roman" w:hAnsi="Times New Roman" w:cs="Times New Roman"/>
          <w:sz w:val="24"/>
          <w:szCs w:val="24"/>
        </w:rPr>
        <w:t xml:space="preserve"> Е.Н., учителем-логопедом Анциферовой Н.М. проведено методическое объединение для воспитателей логопедических групп и учителей-логопедов по теме</w:t>
      </w:r>
      <w:r w:rsidRPr="000360D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360D8">
        <w:rPr>
          <w:rFonts w:ascii="Times New Roman" w:hAnsi="Times New Roman" w:cs="Times New Roman"/>
          <w:sz w:val="24"/>
          <w:szCs w:val="24"/>
        </w:rPr>
        <w:t xml:space="preserve">«Использование современных приемов развития </w:t>
      </w:r>
      <w:proofErr w:type="spellStart"/>
      <w:r w:rsidRPr="000360D8">
        <w:rPr>
          <w:rFonts w:ascii="Times New Roman" w:hAnsi="Times New Roman" w:cs="Times New Roman"/>
          <w:sz w:val="24"/>
          <w:szCs w:val="24"/>
        </w:rPr>
        <w:t>нейромоторных</w:t>
      </w:r>
      <w:proofErr w:type="spellEnd"/>
      <w:r w:rsidRPr="000360D8">
        <w:rPr>
          <w:rFonts w:ascii="Times New Roman" w:hAnsi="Times New Roman" w:cs="Times New Roman"/>
          <w:sz w:val="24"/>
          <w:szCs w:val="24"/>
        </w:rPr>
        <w:t xml:space="preserve"> функций у детей с ТНР в старшем </w:t>
      </w:r>
      <w:r w:rsidR="000360D8" w:rsidRPr="000360D8">
        <w:rPr>
          <w:rFonts w:ascii="Times New Roman" w:hAnsi="Times New Roman" w:cs="Times New Roman"/>
          <w:sz w:val="24"/>
          <w:szCs w:val="24"/>
        </w:rPr>
        <w:t>дошкольном возрасте». Слушатели познакомились с методическими разработками, посмотрели НОД в форме познавательной игры «Овощная вечеринка». Воспитателем Чернявской Ж.А. проведено методическое объединение для воспитателей средних групп с открытым просмотром игры-занятия с использованием разных видов конструкторов</w:t>
      </w:r>
      <w:r w:rsidR="006344D3">
        <w:rPr>
          <w:rFonts w:ascii="Times New Roman" w:hAnsi="Times New Roman" w:cs="Times New Roman"/>
          <w:sz w:val="24"/>
          <w:szCs w:val="24"/>
        </w:rPr>
        <w:t xml:space="preserve"> «Построим город». Педагоги города познакомились с использованием игровых  технологий при организации конструктивной деятельности. Воспитатель Фролова Т.Г. провела методическое объединение для воспитателей логопедических групп</w:t>
      </w:r>
      <w:r w:rsidR="001E5CC4">
        <w:rPr>
          <w:rFonts w:ascii="Times New Roman" w:hAnsi="Times New Roman" w:cs="Times New Roman"/>
          <w:sz w:val="24"/>
          <w:szCs w:val="24"/>
        </w:rPr>
        <w:t xml:space="preserve"> с использованием игровых тех</w:t>
      </w:r>
      <w:r w:rsidR="00A40823">
        <w:rPr>
          <w:rFonts w:ascii="Times New Roman" w:hAnsi="Times New Roman" w:cs="Times New Roman"/>
          <w:sz w:val="24"/>
          <w:szCs w:val="24"/>
        </w:rPr>
        <w:t xml:space="preserve">нологий моделирования ситуаций по теме: «Дои и его части». </w:t>
      </w:r>
    </w:p>
    <w:p w:rsidR="0052456B" w:rsidRPr="00004780" w:rsidRDefault="0052456B" w:rsidP="001E5C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456B" w:rsidRDefault="0052456B" w:rsidP="006F78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 годовым планом проведены следующие мероприятия:</w:t>
      </w:r>
    </w:p>
    <w:p w:rsidR="003B6276" w:rsidRPr="0052456B" w:rsidRDefault="003B6276" w:rsidP="003B62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2802"/>
        <w:gridCol w:w="6769"/>
      </w:tblGrid>
      <w:tr w:rsidR="0052456B" w:rsidRPr="002247E7" w:rsidTr="009330B3">
        <w:tc>
          <w:tcPr>
            <w:tcW w:w="2802" w:type="dxa"/>
          </w:tcPr>
          <w:p w:rsidR="0052456B" w:rsidRPr="00A6431D" w:rsidRDefault="0052456B" w:rsidP="009330B3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43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6769" w:type="dxa"/>
          </w:tcPr>
          <w:p w:rsidR="0052456B" w:rsidRPr="002247E7" w:rsidRDefault="0052456B" w:rsidP="009330B3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7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мероприятия</w:t>
            </w:r>
          </w:p>
        </w:tc>
      </w:tr>
      <w:tr w:rsidR="0052456B" w:rsidRPr="002247E7" w:rsidTr="009330B3">
        <w:tc>
          <w:tcPr>
            <w:tcW w:w="2802" w:type="dxa"/>
          </w:tcPr>
          <w:p w:rsidR="0052456B" w:rsidRPr="002247E7" w:rsidRDefault="0052456B" w:rsidP="009330B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7E7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етодическое </w:t>
            </w:r>
            <w:r w:rsidRPr="002247E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6769" w:type="dxa"/>
          </w:tcPr>
          <w:p w:rsidR="0052456B" w:rsidRPr="002247E7" w:rsidRDefault="00080DCD" w:rsidP="009330B3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5FA8">
              <w:rPr>
                <w:rFonts w:ascii="Times New Roman" w:hAnsi="Times New Roman" w:cs="Times New Roman"/>
                <w:sz w:val="24"/>
                <w:szCs w:val="24"/>
              </w:rPr>
              <w:t>Итоги тематической проверки изучения состояния работы по теме</w:t>
            </w:r>
            <w:proofErr w:type="gramStart"/>
            <w:r w:rsidRPr="00255FA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55FA8">
              <w:rPr>
                <w:rFonts w:ascii="Times New Roman" w:hAnsi="Times New Roman" w:cs="Times New Roman"/>
                <w:sz w:val="24"/>
                <w:szCs w:val="24"/>
              </w:rPr>
              <w:t xml:space="preserve"> «Использование игровых приемов социализации дошкольников при проведении образовательной деятельности».</w:t>
            </w:r>
          </w:p>
        </w:tc>
      </w:tr>
      <w:tr w:rsidR="0052456B" w:rsidRPr="002247E7" w:rsidTr="009330B3">
        <w:tc>
          <w:tcPr>
            <w:tcW w:w="2802" w:type="dxa"/>
            <w:vMerge w:val="restart"/>
          </w:tcPr>
          <w:p w:rsidR="0052456B" w:rsidRPr="002247E7" w:rsidRDefault="0052456B" w:rsidP="009330B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6769" w:type="dxa"/>
          </w:tcPr>
          <w:p w:rsidR="0052456B" w:rsidRPr="002247E7" w:rsidRDefault="00080DCD" w:rsidP="009330B3">
            <w:pPr>
              <w:pStyle w:val="a4"/>
              <w:jc w:val="both"/>
            </w:pPr>
            <w:r w:rsidRPr="009B0D4A">
              <w:t>«Использование технологии «</w:t>
            </w:r>
            <w:proofErr w:type="spellStart"/>
            <w:r w:rsidRPr="009B0D4A">
              <w:t>Синквейн</w:t>
            </w:r>
            <w:proofErr w:type="spellEnd"/>
            <w:r w:rsidRPr="009B0D4A">
              <w:t>»</w:t>
            </w:r>
          </w:p>
        </w:tc>
      </w:tr>
      <w:tr w:rsidR="0052456B" w:rsidRPr="008900BC" w:rsidTr="009330B3">
        <w:tc>
          <w:tcPr>
            <w:tcW w:w="2802" w:type="dxa"/>
            <w:vMerge/>
          </w:tcPr>
          <w:p w:rsidR="0052456B" w:rsidRDefault="0052456B" w:rsidP="009330B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52456B" w:rsidRPr="008900BC" w:rsidRDefault="00080DCD" w:rsidP="009330B3">
            <w:pPr>
              <w:pStyle w:val="a4"/>
              <w:jc w:val="both"/>
              <w:rPr>
                <w:bCs/>
              </w:rPr>
            </w:pPr>
            <w:r w:rsidRPr="00C6398E">
              <w:t xml:space="preserve">Использование камешков </w:t>
            </w:r>
            <w:proofErr w:type="spellStart"/>
            <w:r w:rsidRPr="00C6398E">
              <w:t>Марблс</w:t>
            </w:r>
            <w:proofErr w:type="spellEnd"/>
            <w:r w:rsidRPr="00C6398E">
              <w:t xml:space="preserve"> в работе с дошкольниками</w:t>
            </w:r>
          </w:p>
        </w:tc>
      </w:tr>
      <w:tr w:rsidR="0052456B" w:rsidTr="009330B3">
        <w:tc>
          <w:tcPr>
            <w:tcW w:w="2802" w:type="dxa"/>
          </w:tcPr>
          <w:p w:rsidR="0052456B" w:rsidRPr="002247E7" w:rsidRDefault="0052456B" w:rsidP="0093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E7">
              <w:rPr>
                <w:rFonts w:ascii="Times New Roman" w:hAnsi="Times New Roman" w:cs="Times New Roman"/>
                <w:sz w:val="24"/>
                <w:szCs w:val="24"/>
              </w:rPr>
              <w:t>Открытые и коллективные просмотры</w:t>
            </w:r>
          </w:p>
        </w:tc>
        <w:tc>
          <w:tcPr>
            <w:tcW w:w="6769" w:type="dxa"/>
          </w:tcPr>
          <w:p w:rsidR="0052456B" w:rsidRPr="00893BEE" w:rsidRDefault="00893BEE" w:rsidP="00893BEE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93BE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НОД по социально-коммуникативному развитию детей старшего дошкольного возраста  «секрет дружбы».</w:t>
            </w:r>
          </w:p>
        </w:tc>
      </w:tr>
      <w:tr w:rsidR="0052456B" w:rsidRPr="00523007" w:rsidTr="009330B3">
        <w:tc>
          <w:tcPr>
            <w:tcW w:w="2802" w:type="dxa"/>
          </w:tcPr>
          <w:p w:rsidR="0052456B" w:rsidRPr="002247E7" w:rsidRDefault="0052456B" w:rsidP="0093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творческих групп</w:t>
            </w:r>
          </w:p>
        </w:tc>
        <w:tc>
          <w:tcPr>
            <w:tcW w:w="6769" w:type="dxa"/>
          </w:tcPr>
          <w:p w:rsidR="00893BEE" w:rsidRPr="00893BEE" w:rsidRDefault="00893BEE" w:rsidP="00893BEE">
            <w:pPr>
              <w:pStyle w:val="Style9"/>
              <w:widowControl/>
              <w:spacing w:line="240" w:lineRule="auto"/>
              <w:ind w:firstLine="0"/>
              <w:rPr>
                <w:rStyle w:val="FontStyle15"/>
                <w:rFonts w:eastAsia="Times New Roman"/>
                <w:b w:val="0"/>
              </w:rPr>
            </w:pPr>
            <w:r w:rsidRPr="00893BEE">
              <w:rPr>
                <w:rStyle w:val="FontStyle15"/>
                <w:rFonts w:eastAsia="Times New Roman"/>
                <w:b w:val="0"/>
              </w:rPr>
              <w:t xml:space="preserve">Заседание творческой группы № 2 </w:t>
            </w:r>
          </w:p>
          <w:p w:rsidR="0052456B" w:rsidRPr="00893BEE" w:rsidRDefault="00893BEE" w:rsidP="00893BEE">
            <w:pPr>
              <w:pStyle w:val="Style9"/>
              <w:widowControl/>
              <w:spacing w:line="240" w:lineRule="auto"/>
              <w:ind w:firstLine="0"/>
              <w:rPr>
                <w:rFonts w:eastAsia="Times New Roman"/>
                <w:bCs/>
              </w:rPr>
            </w:pPr>
            <w:r w:rsidRPr="00893BEE">
              <w:rPr>
                <w:rStyle w:val="FontStyle15"/>
                <w:rFonts w:eastAsia="Times New Roman"/>
              </w:rPr>
              <w:t>«</w:t>
            </w:r>
            <w:r w:rsidRPr="00893BEE">
              <w:rPr>
                <w:rStyle w:val="c3"/>
              </w:rPr>
              <w:t xml:space="preserve"> Технологии социализации в работе с детьми с ОВЗ»</w:t>
            </w:r>
          </w:p>
        </w:tc>
      </w:tr>
      <w:tr w:rsidR="0052456B" w:rsidRPr="00523007" w:rsidTr="009330B3">
        <w:tc>
          <w:tcPr>
            <w:tcW w:w="2802" w:type="dxa"/>
          </w:tcPr>
          <w:p w:rsidR="0052456B" w:rsidRPr="00893BEE" w:rsidRDefault="0052456B" w:rsidP="0093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BEE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6769" w:type="dxa"/>
          </w:tcPr>
          <w:p w:rsidR="0052456B" w:rsidRPr="00893BEE" w:rsidRDefault="00893BEE" w:rsidP="00893B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3BEE">
              <w:rPr>
                <w:rFonts w:ascii="Times New Roman" w:hAnsi="Times New Roman" w:cs="Times New Roman"/>
                <w:sz w:val="24"/>
                <w:szCs w:val="24"/>
              </w:rPr>
              <w:t>«Технологии личностного развития дошкольников»</w:t>
            </w:r>
          </w:p>
        </w:tc>
      </w:tr>
    </w:tbl>
    <w:p w:rsidR="005426FE" w:rsidRPr="0052456B" w:rsidRDefault="005426FE" w:rsidP="00C306A6">
      <w:pPr>
        <w:shd w:val="clear" w:color="auto" w:fill="FFFFFF"/>
        <w:spacing w:after="0" w:line="33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0823" w:rsidRDefault="00A40823" w:rsidP="00A408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28292A"/>
          <w:sz w:val="24"/>
          <w:szCs w:val="24"/>
        </w:rPr>
      </w:pPr>
      <w:r w:rsidRPr="00BC2718">
        <w:rPr>
          <w:rFonts w:ascii="Times New Roman" w:eastAsia="Times New Roman" w:hAnsi="Times New Roman" w:cs="Times New Roman"/>
          <w:b/>
          <w:i/>
          <w:sz w:val="24"/>
          <w:szCs w:val="24"/>
        </w:rPr>
        <w:t>Вывод</w:t>
      </w:r>
      <w:r w:rsidRPr="009874B4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Ежегодно педагогический коллектив ставит задачи по изучению и внедрению развивающих технологий. В 2022-2023 учебном году рассматривали игровые технологии и </w:t>
      </w:r>
      <w:r w:rsidRPr="00A40823">
        <w:rPr>
          <w:rFonts w:ascii="Times New Roman" w:hAnsi="Times New Roman" w:cs="Times New Roman"/>
          <w:sz w:val="24"/>
          <w:szCs w:val="24"/>
        </w:rPr>
        <w:t xml:space="preserve">технологий </w:t>
      </w:r>
      <w:r w:rsidRPr="00A40823">
        <w:rPr>
          <w:rStyle w:val="markedcontent"/>
          <w:rFonts w:ascii="Times New Roman" w:hAnsi="Times New Roman" w:cs="Times New Roman"/>
          <w:sz w:val="24"/>
          <w:szCs w:val="24"/>
        </w:rPr>
        <w:t>социализации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по </w:t>
      </w:r>
      <w:r w:rsidRPr="00A408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работе</w:t>
      </w:r>
      <w:r w:rsidRPr="00A40823">
        <w:rPr>
          <w:rFonts w:ascii="Times New Roman" w:hAnsi="Times New Roman" w:cs="Times New Roman"/>
          <w:sz w:val="24"/>
          <w:szCs w:val="24"/>
        </w:rPr>
        <w:t xml:space="preserve"> с детьми с ОВЗ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408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359">
        <w:rPr>
          <w:rFonts w:ascii="Times New Roman" w:hAnsi="Times New Roman" w:cs="Times New Roman"/>
          <w:sz w:val="24"/>
          <w:szCs w:val="24"/>
        </w:rPr>
        <w:t>Результаты проводимой работы отражены в улучшении</w:t>
      </w:r>
      <w:r w:rsidR="00574359" w:rsidRPr="00574359">
        <w:rPr>
          <w:rFonts w:ascii="Times New Roman" w:eastAsia="Times New Roman" w:hAnsi="Times New Roman" w:cs="Times New Roman"/>
          <w:b/>
          <w:bCs/>
          <w:color w:val="28292A"/>
          <w:sz w:val="24"/>
          <w:szCs w:val="24"/>
        </w:rPr>
        <w:t xml:space="preserve"> </w:t>
      </w:r>
      <w:r w:rsidR="00574359" w:rsidRPr="00574359">
        <w:rPr>
          <w:rFonts w:ascii="Times New Roman" w:eastAsia="Times New Roman" w:hAnsi="Times New Roman" w:cs="Times New Roman"/>
          <w:bCs/>
          <w:color w:val="28292A"/>
          <w:sz w:val="24"/>
          <w:szCs w:val="24"/>
        </w:rPr>
        <w:t>условий организации обучения и воспитания обучающихся</w:t>
      </w:r>
      <w:r w:rsidR="00574359">
        <w:rPr>
          <w:rFonts w:ascii="Times New Roman" w:eastAsia="Times New Roman" w:hAnsi="Times New Roman" w:cs="Times New Roman"/>
          <w:bCs/>
          <w:color w:val="28292A"/>
          <w:sz w:val="24"/>
          <w:szCs w:val="24"/>
        </w:rPr>
        <w:t>.</w:t>
      </w:r>
    </w:p>
    <w:p w:rsidR="00574359" w:rsidRPr="00574359" w:rsidRDefault="00574359" w:rsidP="00A408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14E6B" w:rsidRPr="00D4505C" w:rsidRDefault="00C14E6B" w:rsidP="00D4505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4505C">
        <w:rPr>
          <w:rFonts w:ascii="Times New Roman" w:eastAsia="Times New Roman" w:hAnsi="Times New Roman" w:cs="Times New Roman"/>
          <w:sz w:val="24"/>
          <w:szCs w:val="24"/>
        </w:rPr>
        <w:t>Выводы:</w:t>
      </w:r>
      <w:r w:rsidR="00A40823" w:rsidRPr="00D450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C14E6B" w:rsidRPr="00D4505C" w:rsidRDefault="00D4505C" w:rsidP="00D4505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развития МБДОУ на 201</w:t>
      </w:r>
      <w:r w:rsidRPr="00D4505C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-202</w:t>
      </w:r>
      <w:r w:rsidRPr="00D4505C">
        <w:rPr>
          <w:rFonts w:ascii="Times New Roman" w:eastAsia="Times New Roman" w:hAnsi="Times New Roman" w:cs="Times New Roman"/>
          <w:sz w:val="24"/>
          <w:szCs w:val="24"/>
        </w:rPr>
        <w:t>4</w:t>
      </w:r>
      <w:r w:rsidR="00C14E6B" w:rsidRPr="00D4505C">
        <w:rPr>
          <w:rFonts w:ascii="Times New Roman" w:eastAsia="Times New Roman" w:hAnsi="Times New Roman" w:cs="Times New Roman"/>
          <w:sz w:val="24"/>
          <w:szCs w:val="24"/>
        </w:rPr>
        <w:t xml:space="preserve"> годы выполнена в полном объеме.</w:t>
      </w:r>
    </w:p>
    <w:p w:rsidR="00C14E6B" w:rsidRPr="00D4505C" w:rsidRDefault="00C14E6B" w:rsidP="00D4505C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05C">
        <w:rPr>
          <w:rFonts w:ascii="Times New Roman" w:eastAsia="Times New Roman" w:hAnsi="Times New Roman" w:cs="Times New Roman"/>
          <w:sz w:val="24"/>
          <w:szCs w:val="24"/>
        </w:rPr>
        <w:t xml:space="preserve">-     продолжить работу по вопросам организации </w:t>
      </w:r>
      <w:proofErr w:type="spellStart"/>
      <w:r w:rsidRPr="00D4505C">
        <w:rPr>
          <w:rFonts w:ascii="Times New Roman" w:eastAsia="Times New Roman" w:hAnsi="Times New Roman" w:cs="Times New Roman"/>
          <w:sz w:val="24"/>
          <w:szCs w:val="24"/>
        </w:rPr>
        <w:t>здоровьесбережения</w:t>
      </w:r>
      <w:proofErr w:type="spellEnd"/>
      <w:r w:rsidRPr="00D4505C">
        <w:rPr>
          <w:rFonts w:ascii="Times New Roman" w:eastAsia="Times New Roman" w:hAnsi="Times New Roman" w:cs="Times New Roman"/>
          <w:sz w:val="24"/>
          <w:szCs w:val="24"/>
        </w:rPr>
        <w:t xml:space="preserve"> дошкольников посредством реализации целевой оздоровительной программы;</w:t>
      </w:r>
    </w:p>
    <w:p w:rsidR="00C14E6B" w:rsidRPr="00D4505C" w:rsidRDefault="00C14E6B" w:rsidP="00D4505C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05C">
        <w:rPr>
          <w:rFonts w:ascii="Times New Roman" w:eastAsia="Times New Roman" w:hAnsi="Times New Roman" w:cs="Times New Roman"/>
          <w:sz w:val="24"/>
          <w:szCs w:val="24"/>
        </w:rPr>
        <w:t xml:space="preserve">-     повышать уровень педагогического </w:t>
      </w:r>
      <w:r w:rsidR="00D4505C">
        <w:rPr>
          <w:rFonts w:ascii="Times New Roman" w:eastAsia="Times New Roman" w:hAnsi="Times New Roman" w:cs="Times New Roman"/>
          <w:sz w:val="24"/>
          <w:szCs w:val="24"/>
        </w:rPr>
        <w:t>просвещен</w:t>
      </w:r>
      <w:r w:rsidR="00D4505C" w:rsidRPr="00D4505C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D4505C">
        <w:rPr>
          <w:rFonts w:ascii="Times New Roman" w:eastAsia="Times New Roman" w:hAnsi="Times New Roman" w:cs="Times New Roman"/>
          <w:sz w:val="24"/>
          <w:szCs w:val="24"/>
        </w:rPr>
        <w:t>; </w:t>
      </w:r>
    </w:p>
    <w:p w:rsidR="00C14E6B" w:rsidRPr="00D4505C" w:rsidRDefault="00C14E6B" w:rsidP="00D4505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4505C">
        <w:rPr>
          <w:rFonts w:ascii="Times New Roman" w:eastAsia="Times New Roman" w:hAnsi="Times New Roman" w:cs="Times New Roman"/>
          <w:sz w:val="24"/>
          <w:szCs w:val="24"/>
        </w:rPr>
        <w:t>-     </w:t>
      </w:r>
      <w:r w:rsidR="00D4505C">
        <w:rPr>
          <w:rFonts w:ascii="Times New Roman" w:eastAsia="Times New Roman" w:hAnsi="Times New Roman" w:cs="Times New Roman"/>
          <w:sz w:val="24"/>
          <w:szCs w:val="24"/>
        </w:rPr>
        <w:t>продолжить работу по формированию развивающей среды территории детского сада.</w:t>
      </w:r>
    </w:p>
    <w:p w:rsidR="009C28A9" w:rsidRPr="00D4505C" w:rsidRDefault="009C28A9" w:rsidP="00D4505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C28A9" w:rsidRPr="009C28A9" w:rsidRDefault="009C28A9" w:rsidP="009C28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28A9">
        <w:rPr>
          <w:rFonts w:ascii="Times New Roman" w:hAnsi="Times New Roman" w:cs="Times New Roman"/>
          <w:sz w:val="24"/>
          <w:szCs w:val="24"/>
        </w:rPr>
        <w:t xml:space="preserve">Старший воспитатель </w:t>
      </w:r>
      <w:proofErr w:type="gramStart"/>
      <w:r w:rsidRPr="009C28A9">
        <w:rPr>
          <w:rFonts w:ascii="Times New Roman" w:hAnsi="Times New Roman" w:cs="Times New Roman"/>
          <w:sz w:val="24"/>
          <w:szCs w:val="24"/>
        </w:rPr>
        <w:t>Хуторная</w:t>
      </w:r>
      <w:proofErr w:type="gramEnd"/>
      <w:r w:rsidRPr="009C28A9">
        <w:rPr>
          <w:rFonts w:ascii="Times New Roman" w:hAnsi="Times New Roman" w:cs="Times New Roman"/>
          <w:sz w:val="24"/>
          <w:szCs w:val="24"/>
        </w:rPr>
        <w:t xml:space="preserve"> Т.А.</w:t>
      </w:r>
    </w:p>
    <w:p w:rsidR="009C28A9" w:rsidRPr="009C28A9" w:rsidRDefault="009C28A9" w:rsidP="009C28A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28A9" w:rsidRPr="009C28A9" w:rsidRDefault="009C28A9" w:rsidP="009C28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D6D" w:rsidRPr="009C28A9" w:rsidRDefault="007E6D6D" w:rsidP="009C28A9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7E6D6D" w:rsidRPr="009C28A9" w:rsidSect="00A23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31AB1"/>
    <w:multiLevelType w:val="hybridMultilevel"/>
    <w:tmpl w:val="558EA3B2"/>
    <w:lvl w:ilvl="0" w:tplc="8B68A8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D461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54B4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2C7F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C63F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FE40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5C31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B65D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6CFA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95E7117"/>
    <w:multiLevelType w:val="hybridMultilevel"/>
    <w:tmpl w:val="95B49D90"/>
    <w:lvl w:ilvl="0" w:tplc="09F0BA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3C61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E2FC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CE896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762A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9408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8E16F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EE87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AADE0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A0A376F"/>
    <w:multiLevelType w:val="multilevel"/>
    <w:tmpl w:val="2C727C4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u w:val="single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29E02D41"/>
    <w:multiLevelType w:val="hybridMultilevel"/>
    <w:tmpl w:val="C20A7BCE"/>
    <w:lvl w:ilvl="0" w:tplc="00308D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5C92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CA3A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C0F2F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54ED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E84B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B0BB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FA3A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C860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2B9232B"/>
    <w:multiLevelType w:val="hybridMultilevel"/>
    <w:tmpl w:val="053881A4"/>
    <w:lvl w:ilvl="0" w:tplc="473AE1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32FC7"/>
    <w:multiLevelType w:val="hybridMultilevel"/>
    <w:tmpl w:val="F9D03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7515EF"/>
    <w:multiLevelType w:val="hybridMultilevel"/>
    <w:tmpl w:val="C64A9D72"/>
    <w:lvl w:ilvl="0" w:tplc="3C8C5866">
      <w:start w:val="2"/>
      <w:numFmt w:val="decimal"/>
      <w:lvlText w:val="%1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7A431D4"/>
    <w:multiLevelType w:val="hybridMultilevel"/>
    <w:tmpl w:val="7B76E7D8"/>
    <w:lvl w:ilvl="0" w:tplc="0FCA37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D498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1C42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663A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8445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7A41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7CA3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DC08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840F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516601ED"/>
    <w:multiLevelType w:val="hybridMultilevel"/>
    <w:tmpl w:val="28E67B16"/>
    <w:lvl w:ilvl="0" w:tplc="61BC04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3A8F2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940B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0019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56E8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502A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D866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7CC0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E0A7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64212287"/>
    <w:multiLevelType w:val="hybridMultilevel"/>
    <w:tmpl w:val="96A833AE"/>
    <w:lvl w:ilvl="0" w:tplc="093456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5641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F2DE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9841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C4EA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A499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E03F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40C0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E8C4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75D8"/>
    <w:rsid w:val="00004780"/>
    <w:rsid w:val="000360D8"/>
    <w:rsid w:val="00080DCD"/>
    <w:rsid w:val="00151185"/>
    <w:rsid w:val="001E5CC4"/>
    <w:rsid w:val="00210268"/>
    <w:rsid w:val="002247E7"/>
    <w:rsid w:val="00291903"/>
    <w:rsid w:val="003014B1"/>
    <w:rsid w:val="003208EE"/>
    <w:rsid w:val="00320B29"/>
    <w:rsid w:val="003B6276"/>
    <w:rsid w:val="004D645F"/>
    <w:rsid w:val="00505692"/>
    <w:rsid w:val="00523007"/>
    <w:rsid w:val="0052456B"/>
    <w:rsid w:val="005426FE"/>
    <w:rsid w:val="00547E06"/>
    <w:rsid w:val="00574359"/>
    <w:rsid w:val="00602ED7"/>
    <w:rsid w:val="006344D3"/>
    <w:rsid w:val="006B3187"/>
    <w:rsid w:val="006F78A5"/>
    <w:rsid w:val="00762313"/>
    <w:rsid w:val="007E6D6D"/>
    <w:rsid w:val="008457F5"/>
    <w:rsid w:val="0088698D"/>
    <w:rsid w:val="00893BEE"/>
    <w:rsid w:val="008E76D9"/>
    <w:rsid w:val="00984788"/>
    <w:rsid w:val="009874B4"/>
    <w:rsid w:val="009A1327"/>
    <w:rsid w:val="009C28A9"/>
    <w:rsid w:val="009D58E7"/>
    <w:rsid w:val="009F2797"/>
    <w:rsid w:val="00A23AEC"/>
    <w:rsid w:val="00A24D9A"/>
    <w:rsid w:val="00A40823"/>
    <w:rsid w:val="00A6431D"/>
    <w:rsid w:val="00A76A9D"/>
    <w:rsid w:val="00A93A1B"/>
    <w:rsid w:val="00A95D84"/>
    <w:rsid w:val="00B279D2"/>
    <w:rsid w:val="00BA7958"/>
    <w:rsid w:val="00BC2718"/>
    <w:rsid w:val="00C14E6B"/>
    <w:rsid w:val="00C306A6"/>
    <w:rsid w:val="00C947E9"/>
    <w:rsid w:val="00C975D8"/>
    <w:rsid w:val="00CC508C"/>
    <w:rsid w:val="00D4505C"/>
    <w:rsid w:val="00D50124"/>
    <w:rsid w:val="00D977C3"/>
    <w:rsid w:val="00DA4DD5"/>
    <w:rsid w:val="00DB0935"/>
    <w:rsid w:val="00DE48A9"/>
    <w:rsid w:val="00E162B7"/>
    <w:rsid w:val="00EB1C97"/>
    <w:rsid w:val="00F04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EC"/>
  </w:style>
  <w:style w:type="paragraph" w:styleId="1">
    <w:name w:val="heading 1"/>
    <w:basedOn w:val="a"/>
    <w:next w:val="a"/>
    <w:link w:val="10"/>
    <w:uiPriority w:val="9"/>
    <w:qFormat/>
    <w:rsid w:val="009C28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C28A9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5D8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3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75D8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C28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9C28A9"/>
    <w:rPr>
      <w:rFonts w:ascii="Arial" w:eastAsia="Calibri" w:hAnsi="Arial" w:cs="Arial"/>
      <w:b/>
      <w:bCs/>
      <w:i/>
      <w:iCs/>
      <w:sz w:val="28"/>
      <w:szCs w:val="28"/>
    </w:rPr>
  </w:style>
  <w:style w:type="character" w:styleId="a3">
    <w:name w:val="Strong"/>
    <w:uiPriority w:val="22"/>
    <w:qFormat/>
    <w:rsid w:val="009C28A9"/>
    <w:rPr>
      <w:b/>
      <w:bCs/>
    </w:rPr>
  </w:style>
  <w:style w:type="character" w:customStyle="1" w:styleId="c6">
    <w:name w:val="c6"/>
    <w:basedOn w:val="a0"/>
    <w:rsid w:val="009C28A9"/>
  </w:style>
  <w:style w:type="character" w:customStyle="1" w:styleId="s1">
    <w:name w:val="s1"/>
    <w:uiPriority w:val="99"/>
    <w:rsid w:val="009C28A9"/>
    <w:rPr>
      <w:rFonts w:cs="Times New Roman"/>
    </w:rPr>
  </w:style>
  <w:style w:type="character" w:customStyle="1" w:styleId="FontStyle15">
    <w:name w:val="Font Style15"/>
    <w:rsid w:val="009C28A9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Normal (Web)"/>
    <w:basedOn w:val="a"/>
    <w:uiPriority w:val="99"/>
    <w:rsid w:val="009C2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rsid w:val="009C28A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2c5">
    <w:name w:val="c2 c5"/>
    <w:basedOn w:val="a0"/>
    <w:rsid w:val="009C28A9"/>
  </w:style>
  <w:style w:type="paragraph" w:customStyle="1" w:styleId="Style9">
    <w:name w:val="Style9"/>
    <w:basedOn w:val="a"/>
    <w:rsid w:val="009C28A9"/>
    <w:pPr>
      <w:widowControl w:val="0"/>
      <w:autoSpaceDE w:val="0"/>
      <w:autoSpaceDN w:val="0"/>
      <w:adjustRightInd w:val="0"/>
      <w:spacing w:after="0" w:line="322" w:lineRule="exact"/>
      <w:ind w:firstLine="278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2">
    <w:name w:val="Без интервала1"/>
    <w:rsid w:val="009C28A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arkedcontent">
    <w:name w:val="markedcontent"/>
    <w:basedOn w:val="a0"/>
    <w:rsid w:val="009C28A9"/>
  </w:style>
  <w:style w:type="character" w:customStyle="1" w:styleId="c7">
    <w:name w:val="c7"/>
    <w:basedOn w:val="a0"/>
    <w:rsid w:val="009C28A9"/>
  </w:style>
  <w:style w:type="character" w:customStyle="1" w:styleId="c48">
    <w:name w:val="c48"/>
    <w:basedOn w:val="a0"/>
    <w:rsid w:val="009C28A9"/>
  </w:style>
  <w:style w:type="character" w:customStyle="1" w:styleId="c5c2">
    <w:name w:val="c5 c2"/>
    <w:basedOn w:val="a0"/>
    <w:rsid w:val="009C28A9"/>
  </w:style>
  <w:style w:type="paragraph" w:styleId="a5">
    <w:name w:val="Balloon Text"/>
    <w:basedOn w:val="a"/>
    <w:link w:val="a6"/>
    <w:uiPriority w:val="99"/>
    <w:semiHidden/>
    <w:unhideWhenUsed/>
    <w:rsid w:val="009C2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28A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14E6B"/>
    <w:pPr>
      <w:ind w:left="720"/>
      <w:contextualSpacing/>
    </w:pPr>
    <w:rPr>
      <w:rFonts w:eastAsiaTheme="minorHAnsi"/>
      <w:lang w:eastAsia="en-US"/>
    </w:rPr>
  </w:style>
  <w:style w:type="character" w:customStyle="1" w:styleId="fontstyle60">
    <w:name w:val="fontstyle60"/>
    <w:basedOn w:val="a0"/>
    <w:rsid w:val="00C14E6B"/>
  </w:style>
  <w:style w:type="paragraph" w:customStyle="1" w:styleId="msonormalcxspmiddle">
    <w:name w:val="msonormalcxspmiddle"/>
    <w:basedOn w:val="a"/>
    <w:rsid w:val="00C14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C14E6B"/>
    <w:rPr>
      <w:i/>
      <w:iCs/>
    </w:rPr>
  </w:style>
  <w:style w:type="paragraph" w:customStyle="1" w:styleId="style38">
    <w:name w:val="style38"/>
    <w:basedOn w:val="a"/>
    <w:rsid w:val="00C14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1"/>
    <w:basedOn w:val="a"/>
    <w:rsid w:val="00C14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0">
    <w:name w:val="style9"/>
    <w:basedOn w:val="a"/>
    <w:rsid w:val="00C14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C14E6B"/>
  </w:style>
  <w:style w:type="character" w:customStyle="1" w:styleId="eop">
    <w:name w:val="eop"/>
    <w:basedOn w:val="a0"/>
    <w:rsid w:val="00C14E6B"/>
  </w:style>
  <w:style w:type="table" w:styleId="a9">
    <w:name w:val="Table Grid"/>
    <w:basedOn w:val="a1"/>
    <w:uiPriority w:val="59"/>
    <w:rsid w:val="00A95D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rsid w:val="00A643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31">
    <w:name w:val="Без интервала3"/>
    <w:rsid w:val="00A6431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3">
    <w:name w:val="c3"/>
    <w:basedOn w:val="a0"/>
    <w:rsid w:val="00893B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2141</Words>
  <Characters>12205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29</cp:revision>
  <dcterms:created xsi:type="dcterms:W3CDTF">2023-05-03T11:57:00Z</dcterms:created>
  <dcterms:modified xsi:type="dcterms:W3CDTF">2023-05-17T13:58:00Z</dcterms:modified>
</cp:coreProperties>
</file>