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4F6" w:rsidRPr="00C03DDA" w:rsidRDefault="002534F6" w:rsidP="004B24F0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8E4965" w:rsidRPr="00D05DB3" w:rsidRDefault="002534F6" w:rsidP="004B24F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 xml:space="preserve">Тема: </w:t>
      </w:r>
      <w:r w:rsidR="008E4965" w:rsidRPr="00D05DB3">
        <w:rPr>
          <w:rFonts w:ascii="Times New Roman" w:hAnsi="Times New Roman" w:cs="Times New Roman"/>
          <w:b/>
          <w:i/>
          <w:sz w:val="32"/>
          <w:szCs w:val="28"/>
        </w:rPr>
        <w:t>«</w:t>
      </w:r>
      <w:r w:rsidR="008A7A27" w:rsidRPr="008A7A27">
        <w:rPr>
          <w:rFonts w:ascii="Times New Roman" w:hAnsi="Times New Roman" w:cs="Times New Roman"/>
          <w:b/>
          <w:i/>
          <w:sz w:val="32"/>
          <w:szCs w:val="28"/>
        </w:rPr>
        <w:t>Речевая готовность к школе</w:t>
      </w:r>
      <w:r w:rsidR="008E4965" w:rsidRPr="00D05DB3">
        <w:rPr>
          <w:rFonts w:ascii="Times New Roman" w:hAnsi="Times New Roman" w:cs="Times New Roman"/>
          <w:b/>
          <w:i/>
          <w:sz w:val="32"/>
          <w:szCs w:val="28"/>
        </w:rPr>
        <w:t>»</w:t>
      </w:r>
    </w:p>
    <w:p w:rsidR="008E4965" w:rsidRPr="00D05DB3" w:rsidRDefault="008E4965" w:rsidP="004B24F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B24F0" w:rsidRPr="004B24F0" w:rsidRDefault="004B24F0" w:rsidP="004B24F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DB3">
        <w:rPr>
          <w:rFonts w:ascii="Times New Roman" w:hAnsi="Times New Roman" w:cs="Times New Roman"/>
          <w:b/>
          <w:sz w:val="28"/>
          <w:szCs w:val="28"/>
        </w:rPr>
        <w:t xml:space="preserve">Учитель-логопед </w:t>
      </w:r>
      <w:r>
        <w:rPr>
          <w:rFonts w:ascii="Times New Roman" w:hAnsi="Times New Roman" w:cs="Times New Roman"/>
          <w:b/>
          <w:sz w:val="28"/>
          <w:szCs w:val="28"/>
        </w:rPr>
        <w:t>Анциферова Н.М.</w:t>
      </w:r>
    </w:p>
    <w:p w:rsidR="004B24F0" w:rsidRPr="00D05DB3" w:rsidRDefault="004B24F0" w:rsidP="004B24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05DB3" w:rsidRPr="00C03DDA" w:rsidRDefault="00D05DB3" w:rsidP="004B24F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 w:rsidRPr="00D05DB3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980D88">
        <w:rPr>
          <w:rFonts w:ascii="Times New Roman" w:hAnsi="Times New Roman" w:cs="Times New Roman"/>
          <w:sz w:val="28"/>
          <w:szCs w:val="28"/>
        </w:rPr>
        <w:t>по</w:t>
      </w:r>
      <w:r w:rsidRPr="00C03DDA">
        <w:rPr>
          <w:rFonts w:ascii="Times New Roman" w:hAnsi="Times New Roman" w:cs="Times New Roman"/>
          <w:sz w:val="28"/>
          <w:szCs w:val="28"/>
        </w:rPr>
        <w:t xml:space="preserve">знакомить родителей с </w:t>
      </w:r>
      <w:r>
        <w:rPr>
          <w:rFonts w:ascii="Times New Roman" w:hAnsi="Times New Roman" w:cs="Times New Roman"/>
          <w:sz w:val="28"/>
          <w:szCs w:val="28"/>
        </w:rPr>
        <w:t>особенности и речевого развития и требованиями для будущих первоклассников.</w:t>
      </w:r>
    </w:p>
    <w:p w:rsidR="00D05DB3" w:rsidRPr="007E4EDC" w:rsidRDefault="00D05DB3" w:rsidP="00D05DB3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D05DB3" w:rsidRPr="00BD24B0" w:rsidRDefault="00D05DB3" w:rsidP="00D05DB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4B0">
        <w:rPr>
          <w:rFonts w:ascii="Times New Roman" w:hAnsi="Times New Roman" w:cs="Times New Roman"/>
          <w:b/>
          <w:sz w:val="28"/>
          <w:szCs w:val="28"/>
        </w:rPr>
        <w:t>Вводная беседа</w:t>
      </w:r>
    </w:p>
    <w:p w:rsidR="00D05DB3" w:rsidRPr="00D05DB3" w:rsidRDefault="00D05DB3" w:rsidP="00D05DB3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4"/>
          <w:szCs w:val="28"/>
        </w:rPr>
      </w:pPr>
      <w:r w:rsidRPr="00D05DB3">
        <w:rPr>
          <w:rFonts w:ascii="Times New Roman" w:hAnsi="Times New Roman" w:cs="Times New Roman"/>
          <w:i/>
          <w:sz w:val="24"/>
          <w:szCs w:val="28"/>
        </w:rPr>
        <w:t>Пытаясь понять ребенка,</w:t>
      </w:r>
    </w:p>
    <w:p w:rsidR="00D05DB3" w:rsidRPr="00D05DB3" w:rsidRDefault="00D05DB3" w:rsidP="00D05DB3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4"/>
          <w:szCs w:val="28"/>
        </w:rPr>
      </w:pPr>
      <w:r w:rsidRPr="00D05DB3">
        <w:rPr>
          <w:rFonts w:ascii="Times New Roman" w:hAnsi="Times New Roman" w:cs="Times New Roman"/>
          <w:i/>
          <w:sz w:val="24"/>
          <w:szCs w:val="28"/>
        </w:rPr>
        <w:t>Мы постигаем себя.</w:t>
      </w:r>
    </w:p>
    <w:p w:rsidR="00D05DB3" w:rsidRPr="00D05DB3" w:rsidRDefault="00D05DB3" w:rsidP="00D05DB3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4"/>
          <w:szCs w:val="28"/>
        </w:rPr>
      </w:pPr>
      <w:r w:rsidRPr="00D05DB3">
        <w:rPr>
          <w:rFonts w:ascii="Times New Roman" w:hAnsi="Times New Roman" w:cs="Times New Roman"/>
          <w:i/>
          <w:sz w:val="24"/>
          <w:szCs w:val="28"/>
        </w:rPr>
        <w:t>Пытаясь помочь ребенку,</w:t>
      </w:r>
    </w:p>
    <w:p w:rsidR="00D05DB3" w:rsidRPr="00D05DB3" w:rsidRDefault="00D05DB3" w:rsidP="00D05DB3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4"/>
          <w:szCs w:val="28"/>
        </w:rPr>
      </w:pPr>
      <w:r w:rsidRPr="00D05DB3">
        <w:rPr>
          <w:rFonts w:ascii="Times New Roman" w:hAnsi="Times New Roman" w:cs="Times New Roman"/>
          <w:i/>
          <w:sz w:val="24"/>
          <w:szCs w:val="28"/>
        </w:rPr>
        <w:t>Мы помогаем себе.</w:t>
      </w:r>
    </w:p>
    <w:p w:rsidR="00D05DB3" w:rsidRPr="00D05DB3" w:rsidRDefault="00D05DB3" w:rsidP="00D05DB3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4"/>
          <w:szCs w:val="28"/>
        </w:rPr>
      </w:pPr>
      <w:r w:rsidRPr="00D05DB3">
        <w:rPr>
          <w:rFonts w:ascii="Times New Roman" w:hAnsi="Times New Roman" w:cs="Times New Roman"/>
          <w:i/>
          <w:sz w:val="24"/>
          <w:szCs w:val="28"/>
        </w:rPr>
        <w:t>Ваш ребенок – будущий первоклассник!</w:t>
      </w:r>
    </w:p>
    <w:p w:rsidR="00D05DB3" w:rsidRPr="00D05DB3" w:rsidRDefault="00D05DB3" w:rsidP="00D05DB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05DB3" w:rsidRPr="00D05DB3" w:rsidRDefault="00D05DB3" w:rsidP="00D05D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Поступление в школу важный, знаменательный момент.Естественным желанием каждого из Вас является то, чтобы ребенок был сначала успешным учеником, а затем смог найти свое место в жизни. Результат деятельности будущего первоклассника буквально соткан из следующих компонентов: стиля и подходов семейного воспитания, методов и приемов педагогов и индивидуальных возможностей Вашего ребенка. Безусловно, вы хотите помочь своему будущему школьнику преодолеть трудности в обучении, общении. Поэтому предлагаю прочитать, проанализировать данную информацию.</w:t>
      </w:r>
    </w:p>
    <w:p w:rsidR="00D05DB3" w:rsidRPr="00D05DB3" w:rsidRDefault="00D05DB3" w:rsidP="00D05D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 xml:space="preserve">Готовность к школе охватывает в себя два компонента: интеллектуальная готовность и психологическая. </w:t>
      </w:r>
    </w:p>
    <w:p w:rsidR="00D05DB3" w:rsidRPr="00D05DB3" w:rsidRDefault="00D05DB3" w:rsidP="00D05D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 xml:space="preserve">Интеллектуальная готовность – конкретные предметные умения: умение читать, писать, считать, эрудиция и т.п. Однако многое зависит от того, как ребенок психологически подготовлен к школе. Объясню, что это такое. </w:t>
      </w:r>
    </w:p>
    <w:p w:rsidR="00D05DB3" w:rsidRPr="00D05DB3" w:rsidRDefault="00D05DB3" w:rsidP="00D05D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Психологическая готовность к школе не имеет ничего общего с тем, умеет ли ребенок читать (и как быстро), а также считать (и до скольких). В первые месяцы обучения вдруг оказывается, что бойко читающие и хорошо считающие дети не проявляют интереса к учебе, нарушают на уроке дисциплину и как следствие - у них возникают конфликтные отношения с учителем.</w:t>
      </w:r>
    </w:p>
    <w:p w:rsidR="00D05DB3" w:rsidRPr="00D05DB3" w:rsidRDefault="00D05DB3" w:rsidP="00D05D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Психологическая готовность к школе - это комплексный показатель, позволяющий прогнозировать успешность или не успешность обучения первоклассника. Психологическая готовность к школе включает в себя следующие параметры психического развития:</w:t>
      </w:r>
    </w:p>
    <w:p w:rsidR="00D05DB3" w:rsidRPr="00D05DB3" w:rsidRDefault="00D05DB3" w:rsidP="00D05DB3">
      <w:pPr>
        <w:pStyle w:val="a4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мотивационная готовность к учению в школе, или наличие учебной мотивации;</w:t>
      </w:r>
    </w:p>
    <w:p w:rsidR="00D05DB3" w:rsidRPr="00D05DB3" w:rsidRDefault="00D05DB3" w:rsidP="00D05DB3">
      <w:pPr>
        <w:pStyle w:val="a4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определенный уровень развития произвольного поведения, позволяющий ученику выполнять требования учителя;</w:t>
      </w:r>
    </w:p>
    <w:p w:rsidR="00D05DB3" w:rsidRPr="00D05DB3" w:rsidRDefault="00D05DB3" w:rsidP="00D05DB3">
      <w:pPr>
        <w:pStyle w:val="a4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определенный уровень интеллектуального развития, подразумевающий владение ребенком простыми операциями обобщения;</w:t>
      </w:r>
    </w:p>
    <w:p w:rsidR="00D05DB3" w:rsidRPr="00D05DB3" w:rsidRDefault="00D05DB3" w:rsidP="00D05DB3">
      <w:pPr>
        <w:spacing w:after="0" w:line="240" w:lineRule="auto"/>
        <w:ind w:left="85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5DB3" w:rsidRPr="00D05DB3" w:rsidRDefault="00D05DB3" w:rsidP="00D05DB3">
      <w:pPr>
        <w:pStyle w:val="a4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хорошее развитие фонематического слуха;</w:t>
      </w:r>
    </w:p>
    <w:p w:rsidR="00D05DB3" w:rsidRPr="00D05DB3" w:rsidRDefault="00D05DB3" w:rsidP="00D05DB3">
      <w:pPr>
        <w:pStyle w:val="a4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элементарная самостоятельность в организации учебного пространства;</w:t>
      </w:r>
    </w:p>
    <w:p w:rsidR="00D05DB3" w:rsidRPr="00D05DB3" w:rsidRDefault="00D05DB3" w:rsidP="00D05DB3">
      <w:pPr>
        <w:pStyle w:val="a4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понимание понятия «субординация» (без введения термина);</w:t>
      </w:r>
    </w:p>
    <w:p w:rsidR="00D05DB3" w:rsidRPr="00D05DB3" w:rsidRDefault="00D05DB3" w:rsidP="00D05DB3">
      <w:pPr>
        <w:pStyle w:val="a4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развитие элементарных коммуникативных навыков.</w:t>
      </w:r>
    </w:p>
    <w:p w:rsidR="00D05DB3" w:rsidRPr="00D05DB3" w:rsidRDefault="00D05DB3" w:rsidP="00D05DB3">
      <w:pPr>
        <w:pStyle w:val="a4"/>
        <w:numPr>
          <w:ilvl w:val="1"/>
          <w:numId w:val="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Мотивационная готовность к учению в школе, или наличие учебной мотивации.</w:t>
      </w:r>
    </w:p>
    <w:p w:rsidR="00D05DB3" w:rsidRPr="00D05DB3" w:rsidRDefault="00D05DB3" w:rsidP="00D05D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Учебная мотивация складывается у первоклассника при наличии выраженной познавательной потребности и умении трудиться. Познавательная потребность существует у ребенка с самого рождения. Это заложено на инстинктивном уровне, природой. Дальше она подобна костру: чем больше взрослые удовлетворяют познавательный интерес ребенка, тем сильнее он становится. Поэтому очень важно отвечать на вопросы маленьких почемучек, как можно больше читать им художественные и развивающие книги, играть с ними в развивающие игры. Занимаясь с будущим первоклассником, важно обращать внимание на то, как ребенок реагирует на трудности: пытается выполнить начатое дело или бросает его. Если вы видите, что ребенок не любит делать то, что у него не получается, постарайтесь вовремя прийти ему на помощь.</w:t>
      </w:r>
    </w:p>
    <w:p w:rsidR="00D05DB3" w:rsidRPr="00D05DB3" w:rsidRDefault="00D05DB3" w:rsidP="00D05D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Предложенная вами помощь поможет малышу справиться с трудным занятием и одновременно почувствовать удовлетворение от того, что он смог одолеть трудное дело, снимет тревожность, позволит поверить в свои силы. При этом обязательно эмоционально похвалите ребенка за то, что он доделал до конца начатую работу. Ребенок оценивает Вашу реакцию, и многое делает ради нее. Помните, что реакция на результат должна быть адекватной, т.е не следует захваливать ребенка, но в то же время и предъявлять завышенные требования к его возможностям. Необходимая, вовремя оказанная помощь взрослого, совет, а также эмоциональная похвала, позволяют ребенку верить в свои возможности, повышают его самооценку и стимулируют желание справляться с тем, что не сразу получается. А затем показать взрослому, какой он молодец, чтобы услышать похвалу в свой адрес.</w:t>
      </w:r>
    </w:p>
    <w:p w:rsidR="00D05DB3" w:rsidRPr="00D05DB3" w:rsidRDefault="00D05DB3" w:rsidP="00D05D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 xml:space="preserve">Постепенно у ребенка войдет в привычку стараться доводить начатое до конца, а если не получается, то обращаться за помощью к взрослому. Но взрослые каждый раз должны внимательно оценивать ситуацию, действительно ли нужна их помощь или ребенку лень самому потрудиться. Иногда в качестве помощи может выступить эмоциональное подбадривание и уверенность, что у малыша все получится. Такое общение с ребенком, как правило, позволяет сформировать учебную мотивацию к моменту поступления последнего в школу. </w:t>
      </w:r>
    </w:p>
    <w:p w:rsidR="00D05DB3" w:rsidRPr="00D05DB3" w:rsidRDefault="00D05DB3" w:rsidP="00D05DB3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Определенный уровень развития произвольного поведения, позволяющий ученику выполнять требования учителя.</w:t>
      </w:r>
    </w:p>
    <w:p w:rsidR="00D05DB3" w:rsidRPr="00D05DB3" w:rsidRDefault="00D05DB3" w:rsidP="00D05D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 xml:space="preserve">Под произвольным поведением понимается сознательно контролируемое целенаправленное поведение, то есть осуществляемое в </w:t>
      </w:r>
      <w:r w:rsidRPr="00D05DB3">
        <w:rPr>
          <w:rFonts w:ascii="Times New Roman" w:hAnsi="Times New Roman" w:cs="Times New Roman"/>
          <w:sz w:val="28"/>
          <w:szCs w:val="28"/>
        </w:rPr>
        <w:lastRenderedPageBreak/>
        <w:t>соответствии с определенной целью, или образованным самим человеком намерением.</w:t>
      </w:r>
    </w:p>
    <w:p w:rsidR="00D05DB3" w:rsidRPr="00D05DB3" w:rsidRDefault="00D05DB3" w:rsidP="00D05D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В школе слабое развитие произвольного поведения проявляется в том, что ребенок:</w:t>
      </w:r>
    </w:p>
    <w:p w:rsidR="00D05DB3" w:rsidRPr="00D05DB3" w:rsidRDefault="00D05DB3" w:rsidP="00D05DB3">
      <w:pPr>
        <w:pStyle w:val="a4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не слушает учителя на уроках, не выполняет заданий;</w:t>
      </w:r>
    </w:p>
    <w:p w:rsidR="00D05DB3" w:rsidRPr="00D05DB3" w:rsidRDefault="00D05DB3" w:rsidP="00D05DB3">
      <w:pPr>
        <w:pStyle w:val="a4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не умеет работать по правилу;</w:t>
      </w:r>
    </w:p>
    <w:p w:rsidR="00D05DB3" w:rsidRPr="00D05DB3" w:rsidRDefault="00D05DB3" w:rsidP="00D05DB3">
      <w:pPr>
        <w:pStyle w:val="a4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не умеет работать по образцу;</w:t>
      </w:r>
    </w:p>
    <w:p w:rsidR="00D05DB3" w:rsidRPr="00D05DB3" w:rsidRDefault="00D05DB3" w:rsidP="00D05DB3">
      <w:pPr>
        <w:pStyle w:val="a4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нарушает дисциплину.</w:t>
      </w:r>
    </w:p>
    <w:p w:rsidR="00D05DB3" w:rsidRPr="00D05DB3" w:rsidRDefault="00D05DB3" w:rsidP="00D05D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За последнее время увеличилось количество первоклассников не справляющихся с работой по образцу. А именно на работу по образцу в основном и опирается обучение в первом классе. С одной стороны, здесь проявляются все те же мотивационные причины: нежелание выполнять трудные малопривлекательные задания, безразличие к оценке своего труда. С другой стороны, с работой по образцу плохо справляются те дети, которые в дошкольном детстве практически не занимались этим видом деятельности. На умение работать по образцу направлены следующие игры: складывание кубиков с фрагментами рисунка по образцам рисунков, выкладывание по образцу мозаику, работа с конструктором по заданным картинкам и просто, срисовывание, пазлы и т.п.</w:t>
      </w:r>
    </w:p>
    <w:p w:rsidR="00D05DB3" w:rsidRPr="00D05DB3" w:rsidRDefault="00D05DB3" w:rsidP="00D05DB3">
      <w:pPr>
        <w:pStyle w:val="a4"/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Определенный уровень интеллектуального развития, подразумевающий владение ребенком простыми операциями обобщения.</w:t>
      </w:r>
    </w:p>
    <w:p w:rsidR="00D05DB3" w:rsidRPr="00D05DB3" w:rsidRDefault="00D05DB3" w:rsidP="00D05D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От процесса обобщения зависит обучаемость ребенка. Обучаемость включает в себя два этапа интеллектуальных операций. Первый - усвоение нового правила работы (решение задачи и т.д.); второй - перенос усвоенного правила выполнения задания на аналогичные, но не тождественные ему. Второй этап невозможен без умения обобщать.</w:t>
      </w:r>
    </w:p>
    <w:p w:rsidR="00D05DB3" w:rsidRPr="00D05DB3" w:rsidRDefault="00D05DB3" w:rsidP="00D05D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Для развития обобщения с детьми необходимо играть в развивающие игры типа лото, др. настольные предметные игры. По ходу таких игр ребенок усваивает различные понятия и учится классифицировать предметы. При этом существенно расширяется его кругозор и представления о мире.</w:t>
      </w:r>
    </w:p>
    <w:p w:rsidR="00D05DB3" w:rsidRPr="00D05DB3" w:rsidRDefault="00D05DB3" w:rsidP="00D05D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Развитию обобщения способствует составление ребенком рассказа по последовательным сюжетным картинкам, а также пересказ прочитанного ему художественного произведения.</w:t>
      </w:r>
    </w:p>
    <w:p w:rsidR="00D05DB3" w:rsidRPr="00D05DB3" w:rsidRDefault="00D05DB3" w:rsidP="00D05D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Очень важно предоставить возможность исследовать окружающий его мир. Детям нравится возиться с песком, водой, глиной, камешками, деревяшками и т.д. Им интересно готовить вместе с мамой или бабушкой тесто, а потом печь пирог. Их интересует, что как пахнет, что съедобно, а что нет, что будет, если что-нибудь посадить и т.д. Все эти умения найдут свое дальнейшее развитие в научно-исследовательском направлении в начальной школе.</w:t>
      </w:r>
    </w:p>
    <w:p w:rsidR="00D05DB3" w:rsidRPr="00D05DB3" w:rsidRDefault="00D05DB3" w:rsidP="00D05DB3">
      <w:pPr>
        <w:pStyle w:val="a4"/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Развитие фонематического слуха.</w:t>
      </w:r>
    </w:p>
    <w:p w:rsidR="00D05DB3" w:rsidRPr="00D05DB3" w:rsidRDefault="00D05DB3" w:rsidP="00D05D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Под фонематическим слухом понимается способность человека слышать отдельные фонемы, или звуки в слове. Для чего нужен первокласснику хороший фонематический слух? Это связано с существующей сегодня в школе методикой обучения чтению, основанной на звуковом анализе слова.</w:t>
      </w:r>
    </w:p>
    <w:p w:rsidR="00D05DB3" w:rsidRPr="00D05DB3" w:rsidRDefault="00D05DB3" w:rsidP="00D05D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5DB3" w:rsidRPr="00D05DB3" w:rsidRDefault="00D05DB3" w:rsidP="00D05D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Каким же образом развивать у ребенка фонематический слух? Так, ребенок, поступающий в школу, должен различать отдельные звуки в слове. Например, есть ли звук [р] в слове «школа»? А звук [к]? Где он находится? Сколько звуков в слове «мяч» (4), «яма»(4)? и т.п. Все задания выполняются только на слух.</w:t>
      </w:r>
    </w:p>
    <w:p w:rsidR="00D05DB3" w:rsidRPr="00D05DB3" w:rsidRDefault="00D05DB3" w:rsidP="00D05DB3">
      <w:pPr>
        <w:pStyle w:val="a4"/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Элементарная самостоятельность в организации учебного пространства.</w:t>
      </w:r>
    </w:p>
    <w:p w:rsidR="00D05DB3" w:rsidRPr="00D05DB3" w:rsidRDefault="00D05DB3" w:rsidP="00D05D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Самоорганизация ребенка, причем любой деятельности, способствует произвольности поведения, вниманию, повышает темп работы. У первоклассника, имеющего навыки самоорганизации гораздо больше времени на познавательную и учебную деятельность, его внимание максимально сконцентрировано на учебном материале.</w:t>
      </w:r>
    </w:p>
    <w:p w:rsidR="00D05DB3" w:rsidRPr="00D05DB3" w:rsidRDefault="00D05DB3" w:rsidP="00D05D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 xml:space="preserve">Этого можно достичь, если у ребенка соблюдается режим дня. Имеются посильные поручения и обязанности, определенное место для занятий и игр, четкие границы дозволенности поведения ребенка. Сначала вместе, а затем самостоятельно ребенка мотивируйте поддерживать порядок на учебной и игровой территории. </w:t>
      </w:r>
    </w:p>
    <w:p w:rsidR="00D05DB3" w:rsidRPr="00D05DB3" w:rsidRDefault="00D05DB3" w:rsidP="00D05D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Помните! Бессмысленно требовать чистоту и порядок от ребенка, если Вы не поддерживаете его сами.</w:t>
      </w:r>
    </w:p>
    <w:p w:rsidR="00D05DB3" w:rsidRPr="00D05DB3" w:rsidRDefault="00D05DB3" w:rsidP="00D05DB3">
      <w:pPr>
        <w:pStyle w:val="a4"/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 xml:space="preserve">Развитие элементарных коммуникативных навыков. </w:t>
      </w:r>
    </w:p>
    <w:p w:rsidR="00D05DB3" w:rsidRPr="00D05DB3" w:rsidRDefault="00D05DB3" w:rsidP="00D05D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 xml:space="preserve">Несомненно, что у Вашего ребенка есть друзья. Понаблюдайте, как он общается с ними: командует, помогает, соглашается, конфликтует, ссорится, дерется. У будущего первоклассника еще совсем маленький жизненный опыт, чтобы во всех ситуациях вести себя правильно и мудро. Поэтому приводите ребенку примеры из собственной жизни. Анализируйте вместе его поступки. </w:t>
      </w:r>
    </w:p>
    <w:p w:rsidR="00D05DB3" w:rsidRPr="00D05DB3" w:rsidRDefault="00D05DB3" w:rsidP="00D05D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Помните! Самым значимым человеком для него являетесь Вы. Поэтому в конфликтных и критических ситуациях он копирует Ваше поведение.</w:t>
      </w:r>
    </w:p>
    <w:p w:rsidR="00D05DB3" w:rsidRPr="00D05DB3" w:rsidRDefault="00D05DB3" w:rsidP="00D05D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 xml:space="preserve">Указанные компоненты психологической готовности к школе представляют собой необходимый и достаточный уровень психического развития ребенка для нормального начала обучения в школе по программе любой сложности. Если ребенок хочет учиться, старательно выполняет все требования учителя, умеет работать по образцу и по правилу, обладает хорошей обучаемостью, коммуникабелен, то в школе у такого первоклассника не должно быть особых проблем. </w:t>
      </w:r>
    </w:p>
    <w:p w:rsidR="00D05DB3" w:rsidRPr="00D05DB3" w:rsidRDefault="00D05DB3" w:rsidP="00D05D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5DB3" w:rsidRPr="00D05DB3" w:rsidRDefault="00D05DB3" w:rsidP="00D05D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5DB3" w:rsidRDefault="00D05DB3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sectPr w:rsidR="00D05DB3" w:rsidSect="006C5C2F">
      <w:footerReference w:type="default" r:id="rId7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105D" w:rsidRDefault="00DB105D" w:rsidP="0031329B">
      <w:pPr>
        <w:spacing w:after="0" w:line="240" w:lineRule="auto"/>
      </w:pPr>
      <w:r>
        <w:separator/>
      </w:r>
    </w:p>
  </w:endnote>
  <w:endnote w:type="continuationSeparator" w:id="1">
    <w:p w:rsidR="00DB105D" w:rsidRDefault="00DB105D" w:rsidP="00313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4196505"/>
      <w:docPartObj>
        <w:docPartGallery w:val="Page Numbers (Bottom of Page)"/>
        <w:docPartUnique/>
      </w:docPartObj>
    </w:sdtPr>
    <w:sdtContent>
      <w:p w:rsidR="0031329B" w:rsidRDefault="004C1B82">
        <w:pPr>
          <w:pStyle w:val="a7"/>
          <w:jc w:val="center"/>
        </w:pPr>
        <w:r>
          <w:fldChar w:fldCharType="begin"/>
        </w:r>
        <w:r w:rsidR="0031329B">
          <w:instrText>PAGE   \* MERGEFORMAT</w:instrText>
        </w:r>
        <w:r>
          <w:fldChar w:fldCharType="separate"/>
        </w:r>
        <w:r w:rsidR="004B24F0">
          <w:rPr>
            <w:noProof/>
          </w:rPr>
          <w:t>3</w:t>
        </w:r>
        <w:r>
          <w:fldChar w:fldCharType="end"/>
        </w:r>
      </w:p>
    </w:sdtContent>
  </w:sdt>
  <w:p w:rsidR="0031329B" w:rsidRDefault="0031329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105D" w:rsidRDefault="00DB105D" w:rsidP="0031329B">
      <w:pPr>
        <w:spacing w:after="0" w:line="240" w:lineRule="auto"/>
      </w:pPr>
      <w:r>
        <w:separator/>
      </w:r>
    </w:p>
  </w:footnote>
  <w:footnote w:type="continuationSeparator" w:id="1">
    <w:p w:rsidR="00DB105D" w:rsidRDefault="00DB105D" w:rsidP="003132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45C41"/>
    <w:multiLevelType w:val="hybridMultilevel"/>
    <w:tmpl w:val="D62E51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80B2AB8"/>
    <w:multiLevelType w:val="hybridMultilevel"/>
    <w:tmpl w:val="69F0A05A"/>
    <w:lvl w:ilvl="0" w:tplc="E7C299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74B5A96"/>
    <w:multiLevelType w:val="hybridMultilevel"/>
    <w:tmpl w:val="C6BE158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27928B54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29328F4"/>
    <w:multiLevelType w:val="multilevel"/>
    <w:tmpl w:val="9B660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7D0354"/>
    <w:multiLevelType w:val="hybridMultilevel"/>
    <w:tmpl w:val="09C64F7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0F">
      <w:start w:val="1"/>
      <w:numFmt w:val="decimal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6E6615F5"/>
    <w:multiLevelType w:val="hybridMultilevel"/>
    <w:tmpl w:val="434050EC"/>
    <w:lvl w:ilvl="0" w:tplc="C2E8D9E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338C"/>
    <w:rsid w:val="00000BFB"/>
    <w:rsid w:val="001D0C0F"/>
    <w:rsid w:val="002534F6"/>
    <w:rsid w:val="002939D8"/>
    <w:rsid w:val="0031329B"/>
    <w:rsid w:val="004B24F0"/>
    <w:rsid w:val="004C1B82"/>
    <w:rsid w:val="004D1E64"/>
    <w:rsid w:val="006C5C2F"/>
    <w:rsid w:val="0076338C"/>
    <w:rsid w:val="008A7A27"/>
    <w:rsid w:val="008E4965"/>
    <w:rsid w:val="00B87ADC"/>
    <w:rsid w:val="00C6250C"/>
    <w:rsid w:val="00D05DB3"/>
    <w:rsid w:val="00D83072"/>
    <w:rsid w:val="00D8737E"/>
    <w:rsid w:val="00DB1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5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05DB3"/>
  </w:style>
  <w:style w:type="paragraph" w:styleId="a4">
    <w:name w:val="List Paragraph"/>
    <w:basedOn w:val="a"/>
    <w:uiPriority w:val="34"/>
    <w:qFormat/>
    <w:rsid w:val="00D05DB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13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329B"/>
  </w:style>
  <w:style w:type="paragraph" w:styleId="a7">
    <w:name w:val="footer"/>
    <w:basedOn w:val="a"/>
    <w:link w:val="a8"/>
    <w:uiPriority w:val="99"/>
    <w:unhideWhenUsed/>
    <w:rsid w:val="00313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329B"/>
  </w:style>
  <w:style w:type="paragraph" w:styleId="a9">
    <w:name w:val="Balloon Text"/>
    <w:basedOn w:val="a"/>
    <w:link w:val="aa"/>
    <w:uiPriority w:val="99"/>
    <w:semiHidden/>
    <w:unhideWhenUsed/>
    <w:rsid w:val="008A7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A7A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9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1396</Words>
  <Characters>7961</Characters>
  <Application>Microsoft Office Word</Application>
  <DocSecurity>0</DocSecurity>
  <Lines>66</Lines>
  <Paragraphs>18</Paragraphs>
  <ScaleCrop>false</ScaleCrop>
  <Company/>
  <LinksUpToDate>false</LinksUpToDate>
  <CharactersWithSpaces>9339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-</cp:lastModifiedBy>
  <cp:revision>13</cp:revision>
  <cp:lastPrinted>2017-04-02T14:40:00Z</cp:lastPrinted>
  <dcterms:created xsi:type="dcterms:W3CDTF">2017-04-02T12:14:00Z</dcterms:created>
  <dcterms:modified xsi:type="dcterms:W3CDTF">2022-02-10T11:32:00Z</dcterms:modified>
</cp:coreProperties>
</file>